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1E" w:rsidRDefault="00AE561E" w:rsidP="004D6CC9">
      <w:pPr>
        <w:pStyle w:val="5"/>
        <w:spacing w:line="276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AE561E" w:rsidRDefault="00AE561E" w:rsidP="004D6CC9">
      <w:pPr>
        <w:pStyle w:val="1"/>
        <w:spacing w:before="0" w:after="0" w:line="276" w:lineRule="auto"/>
        <w:jc w:val="center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  <w:t>Администрация муниципального образования «Город Майкоп»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sz w:val="22"/>
          <w:szCs w:val="22"/>
        </w:rPr>
      </w:pPr>
    </w:p>
    <w:p w:rsidR="00AE561E" w:rsidRDefault="00AE561E" w:rsidP="004D6CC9">
      <w:pPr>
        <w:pStyle w:val="8"/>
        <w:spacing w:line="276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  <w:sz w:val="22"/>
        </w:rPr>
      </w:pP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  <w:spacing w:val="120"/>
        </w:rPr>
      </w:pPr>
      <w:r>
        <w:rPr>
          <w:rFonts w:ascii="Times NR Cyr MT" w:hAnsi="Times NR Cyr MT"/>
          <w:b/>
          <w:spacing w:val="120"/>
          <w:sz w:val="28"/>
        </w:rPr>
        <w:t>ПРИКАЗ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b/>
        </w:rPr>
      </w:pPr>
    </w:p>
    <w:p w:rsidR="00AE561E" w:rsidRDefault="00AE561E" w:rsidP="004D6CC9">
      <w:pPr>
        <w:spacing w:line="276" w:lineRule="auto"/>
        <w:jc w:val="center"/>
        <w:rPr>
          <w:szCs w:val="26"/>
        </w:rPr>
      </w:pPr>
      <w:r>
        <w:rPr>
          <w:rFonts w:ascii="Times NR Cyr MT" w:hAnsi="Times NR Cyr MT"/>
          <w:b/>
          <w:sz w:val="28"/>
        </w:rPr>
        <w:t xml:space="preserve">от </w:t>
      </w:r>
      <w:r w:rsidR="00EB4784">
        <w:rPr>
          <w:b/>
          <w:sz w:val="28"/>
          <w:u w:val="single"/>
        </w:rPr>
        <w:t>01.07.2014 г.</w:t>
      </w:r>
      <w:r>
        <w:rPr>
          <w:rFonts w:ascii="Times NR Cyr MT" w:hAnsi="Times NR Cyr MT"/>
          <w:b/>
          <w:sz w:val="28"/>
        </w:rPr>
        <w:t xml:space="preserve"> </w:t>
      </w:r>
      <w:r w:rsidR="00287C99">
        <w:rPr>
          <w:b/>
          <w:sz w:val="28"/>
        </w:rPr>
        <w:t>№</w:t>
      </w:r>
      <w:r w:rsidR="00EB4784">
        <w:rPr>
          <w:b/>
          <w:sz w:val="28"/>
          <w:u w:val="single"/>
        </w:rPr>
        <w:t xml:space="preserve"> 318-а</w:t>
      </w:r>
    </w:p>
    <w:p w:rsidR="00AE561E" w:rsidRDefault="00AE561E" w:rsidP="004D6CC9">
      <w:pPr>
        <w:spacing w:line="276" w:lineRule="auto"/>
        <w:jc w:val="center"/>
        <w:rPr>
          <w:rFonts w:ascii="Times NR Cyr MT" w:hAnsi="Times NR Cyr MT"/>
          <w:szCs w:val="26"/>
        </w:rPr>
      </w:pPr>
    </w:p>
    <w:p w:rsidR="00AE561E" w:rsidRPr="00DA4163" w:rsidRDefault="00AE561E" w:rsidP="004D6CC9">
      <w:pPr>
        <w:spacing w:line="276" w:lineRule="auto"/>
        <w:jc w:val="center"/>
        <w:rPr>
          <w:sz w:val="26"/>
          <w:szCs w:val="26"/>
        </w:rPr>
      </w:pPr>
    </w:p>
    <w:p w:rsidR="00FF5037" w:rsidRPr="00FF5037" w:rsidRDefault="00AE561E" w:rsidP="00FF5037">
      <w:pPr>
        <w:jc w:val="center"/>
        <w:rPr>
          <w:b/>
          <w:sz w:val="26"/>
          <w:szCs w:val="26"/>
        </w:rPr>
      </w:pPr>
      <w:r w:rsidRPr="00FF5037">
        <w:rPr>
          <w:b/>
          <w:sz w:val="26"/>
          <w:szCs w:val="26"/>
        </w:rPr>
        <w:t xml:space="preserve">Об итогах  участия выпускников </w:t>
      </w:r>
      <w:r w:rsidRPr="00FF5037">
        <w:rPr>
          <w:b/>
          <w:sz w:val="26"/>
          <w:szCs w:val="26"/>
          <w:lang w:val="en-US"/>
        </w:rPr>
        <w:t>IX</w:t>
      </w:r>
      <w:r w:rsidRPr="00FF5037">
        <w:rPr>
          <w:b/>
          <w:sz w:val="26"/>
          <w:szCs w:val="26"/>
        </w:rPr>
        <w:t xml:space="preserve"> классов общеобразовательных учреждений г.</w:t>
      </w:r>
      <w:r w:rsidR="00287C99" w:rsidRPr="00FF5037">
        <w:rPr>
          <w:b/>
          <w:sz w:val="26"/>
          <w:szCs w:val="26"/>
        </w:rPr>
        <w:t xml:space="preserve"> </w:t>
      </w:r>
      <w:r w:rsidRPr="00FF5037">
        <w:rPr>
          <w:b/>
          <w:sz w:val="26"/>
          <w:szCs w:val="26"/>
        </w:rPr>
        <w:t xml:space="preserve">Майкопа в государственной итоговой аттестации </w:t>
      </w:r>
    </w:p>
    <w:p w:rsidR="00AE561E" w:rsidRPr="00FF5037" w:rsidRDefault="00AE561E" w:rsidP="00FF5037">
      <w:pPr>
        <w:jc w:val="center"/>
        <w:rPr>
          <w:b/>
          <w:sz w:val="26"/>
          <w:szCs w:val="26"/>
        </w:rPr>
      </w:pPr>
      <w:r w:rsidRPr="00FF5037">
        <w:rPr>
          <w:b/>
          <w:sz w:val="26"/>
          <w:szCs w:val="26"/>
        </w:rPr>
        <w:t>в 201</w:t>
      </w:r>
      <w:r w:rsidR="00AE2935" w:rsidRPr="00FF5037">
        <w:rPr>
          <w:b/>
          <w:sz w:val="26"/>
          <w:szCs w:val="26"/>
        </w:rPr>
        <w:t>4</w:t>
      </w:r>
      <w:r w:rsidRPr="00FF5037">
        <w:rPr>
          <w:b/>
          <w:sz w:val="26"/>
          <w:szCs w:val="26"/>
        </w:rPr>
        <w:t xml:space="preserve"> году </w:t>
      </w:r>
    </w:p>
    <w:p w:rsidR="00AE561E" w:rsidRPr="00FF5037" w:rsidRDefault="00AE561E" w:rsidP="00FF5037">
      <w:pPr>
        <w:jc w:val="both"/>
        <w:rPr>
          <w:sz w:val="26"/>
          <w:szCs w:val="26"/>
        </w:rPr>
      </w:pPr>
    </w:p>
    <w:p w:rsidR="00AE2935" w:rsidRPr="00FF5037" w:rsidRDefault="00015C6F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В 201</w:t>
      </w:r>
      <w:r w:rsidR="00AE2935" w:rsidRPr="00FF5037">
        <w:rPr>
          <w:sz w:val="26"/>
          <w:szCs w:val="26"/>
        </w:rPr>
        <w:t>4</w:t>
      </w:r>
      <w:r w:rsidRPr="00FF5037">
        <w:rPr>
          <w:sz w:val="26"/>
          <w:szCs w:val="26"/>
        </w:rPr>
        <w:t xml:space="preserve"> году государственная </w:t>
      </w:r>
      <w:r w:rsidR="00617EA0">
        <w:rPr>
          <w:sz w:val="26"/>
          <w:szCs w:val="26"/>
        </w:rPr>
        <w:t>итоговая</w:t>
      </w:r>
      <w:r w:rsidRPr="00FF5037">
        <w:rPr>
          <w:sz w:val="26"/>
          <w:szCs w:val="26"/>
        </w:rPr>
        <w:t xml:space="preserve"> аттестация общеобразовательных учреждений города Майкопа проводилась в соответствии с</w:t>
      </w:r>
      <w:r w:rsidR="00021450" w:rsidRPr="00FF5037">
        <w:rPr>
          <w:sz w:val="26"/>
          <w:szCs w:val="26"/>
        </w:rPr>
        <w:t xml:space="preserve"> приказами</w:t>
      </w:r>
      <w:r w:rsidRPr="00FF5037">
        <w:rPr>
          <w:sz w:val="26"/>
          <w:szCs w:val="26"/>
        </w:rPr>
        <w:t>:</w:t>
      </w:r>
    </w:p>
    <w:p w:rsidR="00AE2935" w:rsidRPr="00FF5037" w:rsidRDefault="00AE2935" w:rsidP="00FF5037">
      <w:pPr>
        <w:ind w:firstLine="567"/>
        <w:jc w:val="both"/>
        <w:rPr>
          <w:i/>
          <w:sz w:val="26"/>
          <w:szCs w:val="26"/>
        </w:rPr>
      </w:pPr>
      <w:r w:rsidRPr="00FF5037">
        <w:rPr>
          <w:i/>
          <w:spacing w:val="-2"/>
          <w:sz w:val="26"/>
          <w:szCs w:val="26"/>
        </w:rPr>
        <w:t>-Министерства образования и науки Российской Федерации</w:t>
      </w:r>
      <w:r w:rsidRPr="00FF5037">
        <w:rPr>
          <w:i/>
          <w:sz w:val="26"/>
          <w:szCs w:val="26"/>
        </w:rPr>
        <w:t>:</w:t>
      </w:r>
    </w:p>
    <w:p w:rsidR="00AE2935" w:rsidRPr="00FF5037" w:rsidRDefault="008363C2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25.12.2013 </w:t>
      </w:r>
      <w:r w:rsidR="00AE2935" w:rsidRPr="00FF5037">
        <w:rPr>
          <w:color w:val="000000" w:themeColor="text1"/>
          <w:sz w:val="26"/>
          <w:szCs w:val="26"/>
        </w:rPr>
        <w:t xml:space="preserve"> </w:t>
      </w:r>
      <w:r w:rsidR="00AE2935" w:rsidRPr="00FF5037">
        <w:rPr>
          <w:sz w:val="26"/>
          <w:szCs w:val="26"/>
        </w:rPr>
        <w:t>г.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25.03.2014 </w:t>
      </w:r>
      <w:r w:rsidRPr="00FF5037">
        <w:rPr>
          <w:sz w:val="26"/>
          <w:szCs w:val="26"/>
        </w:rPr>
        <w:t>г. № 228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году»;</w:t>
      </w:r>
    </w:p>
    <w:p w:rsidR="009E03A9" w:rsidRPr="00FF5037" w:rsidRDefault="009E03A9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25.03.2014 </w:t>
      </w:r>
      <w:r w:rsidRPr="00FF5037">
        <w:rPr>
          <w:sz w:val="26"/>
          <w:szCs w:val="26"/>
        </w:rPr>
        <w:t>г. № 2</w:t>
      </w:r>
      <w:r w:rsidR="00DA24E5" w:rsidRPr="00FF5037">
        <w:rPr>
          <w:sz w:val="26"/>
          <w:szCs w:val="26"/>
        </w:rPr>
        <w:t>36</w:t>
      </w:r>
      <w:r w:rsidRPr="00FF5037">
        <w:rPr>
          <w:sz w:val="26"/>
          <w:szCs w:val="26"/>
        </w:rPr>
        <w:t xml:space="preserve"> «Об утверждении единого расписания и продолжительности проведения государственного </w:t>
      </w:r>
      <w:r w:rsidR="003355B6" w:rsidRPr="00FF5037">
        <w:rPr>
          <w:sz w:val="26"/>
          <w:szCs w:val="26"/>
        </w:rPr>
        <w:t xml:space="preserve">выпускного </w:t>
      </w:r>
      <w:r w:rsidRPr="00FF5037">
        <w:rPr>
          <w:sz w:val="26"/>
          <w:szCs w:val="26"/>
        </w:rPr>
        <w:t>экзамена по</w:t>
      </w:r>
      <w:r w:rsidR="003355B6" w:rsidRPr="00FF5037">
        <w:rPr>
          <w:sz w:val="26"/>
          <w:szCs w:val="26"/>
        </w:rPr>
        <w:t xml:space="preserve"> образовательным программам </w:t>
      </w:r>
      <w:r w:rsidR="00E72062" w:rsidRPr="00FF5037">
        <w:rPr>
          <w:sz w:val="26"/>
          <w:szCs w:val="26"/>
        </w:rPr>
        <w:t>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2014 году</w:t>
      </w:r>
      <w:r w:rsidRPr="00FF5037">
        <w:rPr>
          <w:sz w:val="26"/>
          <w:szCs w:val="26"/>
        </w:rPr>
        <w:t>»;</w:t>
      </w:r>
    </w:p>
    <w:p w:rsidR="00AE2935" w:rsidRPr="00FF5037" w:rsidRDefault="00AE2935" w:rsidP="00FF5037">
      <w:pPr>
        <w:ind w:firstLine="567"/>
        <w:jc w:val="both"/>
        <w:rPr>
          <w:i/>
          <w:sz w:val="26"/>
          <w:szCs w:val="26"/>
        </w:rPr>
      </w:pPr>
      <w:r w:rsidRPr="00FF5037">
        <w:rPr>
          <w:i/>
          <w:spacing w:val="-2"/>
          <w:sz w:val="26"/>
          <w:szCs w:val="26"/>
        </w:rPr>
        <w:t>-Министерства образования и науки Республики</w:t>
      </w:r>
      <w:r w:rsidRPr="00FF5037">
        <w:rPr>
          <w:i/>
          <w:sz w:val="26"/>
          <w:szCs w:val="26"/>
        </w:rPr>
        <w:t xml:space="preserve"> Адыгея:</w:t>
      </w:r>
    </w:p>
    <w:p w:rsidR="007933AE" w:rsidRPr="00FF5037" w:rsidRDefault="007933AE" w:rsidP="00D23FA3">
      <w:pPr>
        <w:numPr>
          <w:ilvl w:val="0"/>
          <w:numId w:val="5"/>
        </w:numPr>
        <w:tabs>
          <w:tab w:val="clear" w:pos="426"/>
          <w:tab w:val="num" w:pos="0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17.04.2014 </w:t>
      </w:r>
      <w:r w:rsidRPr="00FF5037">
        <w:rPr>
          <w:sz w:val="26"/>
          <w:szCs w:val="26"/>
        </w:rPr>
        <w:t xml:space="preserve">г. № 311 «Об </w:t>
      </w:r>
      <w:r w:rsidR="00B7580B" w:rsidRPr="00FF5037">
        <w:rPr>
          <w:sz w:val="26"/>
          <w:szCs w:val="26"/>
        </w:rPr>
        <w:t xml:space="preserve">определении количества и мест расположения пунктов проведения государственной итоговой аттестации в форме </w:t>
      </w:r>
      <w:r w:rsidR="005C023A" w:rsidRPr="00FF5037">
        <w:rPr>
          <w:sz w:val="26"/>
          <w:szCs w:val="26"/>
        </w:rPr>
        <w:t>государс</w:t>
      </w:r>
      <w:r w:rsidR="008363C2" w:rsidRPr="00FF5037">
        <w:rPr>
          <w:sz w:val="26"/>
          <w:szCs w:val="26"/>
        </w:rPr>
        <w:t>твенного выпускного экзамена по</w:t>
      </w:r>
      <w:r w:rsidR="005C023A" w:rsidRPr="00FF5037">
        <w:rPr>
          <w:sz w:val="26"/>
          <w:szCs w:val="26"/>
        </w:rPr>
        <w:t xml:space="preserve"> образовательным программам основного общего образования в Республике Адыгея в 2014 году</w:t>
      </w:r>
      <w:r w:rsidR="003D2E13" w:rsidRPr="00FF5037">
        <w:rPr>
          <w:sz w:val="26"/>
          <w:szCs w:val="26"/>
        </w:rPr>
        <w:t>, а также схемы распределения между ними обучающихся»;</w:t>
      </w:r>
    </w:p>
    <w:p w:rsidR="003D2E13" w:rsidRPr="00FF5037" w:rsidRDefault="003D2E13" w:rsidP="00D23FA3">
      <w:pPr>
        <w:numPr>
          <w:ilvl w:val="0"/>
          <w:numId w:val="5"/>
        </w:numPr>
        <w:tabs>
          <w:tab w:val="clear" w:pos="426"/>
          <w:tab w:val="num" w:pos="0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17.04.2014 </w:t>
      </w:r>
      <w:r w:rsidRPr="00FF5037">
        <w:rPr>
          <w:sz w:val="26"/>
          <w:szCs w:val="26"/>
        </w:rPr>
        <w:t>г. № 312 «Об утверждении шкал пересчета первичных баллов за выполнение экзаменационных работ в отметки по пятибалльной шкале при проведении государственной итоговой аттестации по образовательным программам основного общего образования в форме государственного выпускного экзамена в Республике Адыгея в 2014 году»;</w:t>
      </w:r>
    </w:p>
    <w:p w:rsidR="007165CF" w:rsidRPr="00FF5037" w:rsidRDefault="002368BF" w:rsidP="00D23FA3">
      <w:pPr>
        <w:numPr>
          <w:ilvl w:val="0"/>
          <w:numId w:val="5"/>
        </w:numPr>
        <w:tabs>
          <w:tab w:val="clear" w:pos="426"/>
          <w:tab w:val="num" w:pos="0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21.04.2014 г. </w:t>
      </w:r>
      <w:r w:rsidRPr="00FF5037">
        <w:rPr>
          <w:sz w:val="26"/>
          <w:szCs w:val="26"/>
        </w:rPr>
        <w:t>№ 338 «Об утверждении Положения о государственной экзаменационной комиссии Республики Адыгея для проведения государственной итоговой аттестации по образовательным программам основного общего образования и Положения о территориальной экзаменационной подкомиссии для проведения государственной итоговой аттестации по образовательным программам основного общего образования»;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clear" w:pos="426"/>
          <w:tab w:val="num" w:pos="0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/>
          <w:sz w:val="26"/>
          <w:szCs w:val="26"/>
        </w:rPr>
        <w:lastRenderedPageBreak/>
        <w:t>от 25.04.2014</w:t>
      </w:r>
      <w:r w:rsidR="00D256CB" w:rsidRPr="00FF5037">
        <w:rPr>
          <w:color w:val="000000"/>
          <w:sz w:val="26"/>
          <w:szCs w:val="26"/>
        </w:rPr>
        <w:t xml:space="preserve"> </w:t>
      </w:r>
      <w:r w:rsidRPr="00FF5037">
        <w:rPr>
          <w:color w:val="000000"/>
          <w:sz w:val="26"/>
          <w:szCs w:val="26"/>
        </w:rPr>
        <w:t>г. №356</w:t>
      </w:r>
      <w:r w:rsidRPr="00FF5037">
        <w:rPr>
          <w:sz w:val="26"/>
          <w:szCs w:val="26"/>
        </w:rPr>
        <w:t xml:space="preserve"> «Об утверждении составов государственной экзаменационной комиссии Республики Адыгея для проведения государственной итоговой аттестации по образовательным программам основного общего образования и территориальных экзаменационных подкомиссий для проведения государственной итоговой аттестации по образовательным программам основного общего образования; </w:t>
      </w:r>
    </w:p>
    <w:p w:rsidR="009B6698" w:rsidRPr="00FF5037" w:rsidRDefault="009B6698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sz w:val="26"/>
          <w:szCs w:val="26"/>
        </w:rPr>
      </w:pPr>
      <w:proofErr w:type="gramStart"/>
      <w:r w:rsidRPr="00FF5037">
        <w:rPr>
          <w:color w:val="000000" w:themeColor="text1"/>
          <w:sz w:val="26"/>
          <w:szCs w:val="26"/>
        </w:rPr>
        <w:t>от 25.04.2014</w:t>
      </w:r>
      <w:r w:rsidR="00D256CB" w:rsidRPr="00FF5037">
        <w:rPr>
          <w:color w:val="000000" w:themeColor="text1"/>
          <w:sz w:val="26"/>
          <w:szCs w:val="26"/>
        </w:rPr>
        <w:t xml:space="preserve"> </w:t>
      </w:r>
      <w:r w:rsidRPr="00FF5037">
        <w:rPr>
          <w:color w:val="000000" w:themeColor="text1"/>
          <w:sz w:val="26"/>
          <w:szCs w:val="26"/>
        </w:rPr>
        <w:t>г.</w:t>
      </w:r>
      <w:r w:rsidR="0071227B" w:rsidRPr="00FF5037">
        <w:rPr>
          <w:color w:val="000000" w:themeColor="text1"/>
          <w:sz w:val="26"/>
          <w:szCs w:val="26"/>
        </w:rPr>
        <w:t xml:space="preserve"> №361 </w:t>
      </w:r>
      <w:r w:rsidRPr="00FF5037">
        <w:rPr>
          <w:color w:val="000000" w:themeColor="text1"/>
          <w:sz w:val="26"/>
          <w:szCs w:val="26"/>
        </w:rPr>
        <w:t xml:space="preserve"> </w:t>
      </w:r>
      <w:r w:rsidRPr="00FF5037">
        <w:rPr>
          <w:sz w:val="26"/>
          <w:szCs w:val="26"/>
        </w:rPr>
        <w:t xml:space="preserve">«Об утверждении </w:t>
      </w:r>
      <w:r w:rsidR="00E9132B" w:rsidRPr="00FF5037">
        <w:rPr>
          <w:sz w:val="26"/>
          <w:szCs w:val="26"/>
        </w:rPr>
        <w:t>Положения о конфликтной комиссии Республики Адыгея</w:t>
      </w:r>
      <w:r w:rsidRPr="00FF5037">
        <w:rPr>
          <w:sz w:val="26"/>
          <w:szCs w:val="26"/>
        </w:rPr>
        <w:t xml:space="preserve"> для проведения государственной итоговой аттестации по образовательным программам основного общего образования </w:t>
      </w:r>
      <w:r w:rsidR="00A601A5" w:rsidRPr="00FF5037">
        <w:rPr>
          <w:sz w:val="26"/>
          <w:szCs w:val="26"/>
        </w:rPr>
        <w:t xml:space="preserve">и Положения о территориальной конфликтной </w:t>
      </w:r>
      <w:proofErr w:type="spellStart"/>
      <w:r w:rsidR="00A601A5" w:rsidRPr="00FF5037">
        <w:rPr>
          <w:sz w:val="26"/>
          <w:szCs w:val="26"/>
        </w:rPr>
        <w:t>подкомиссиии</w:t>
      </w:r>
      <w:proofErr w:type="spellEnd"/>
      <w:r w:rsidR="00A601A5" w:rsidRPr="00FF5037">
        <w:rPr>
          <w:sz w:val="26"/>
          <w:szCs w:val="26"/>
        </w:rPr>
        <w:t xml:space="preserve"> при аттестации по образовательным программам </w:t>
      </w:r>
      <w:r w:rsidRPr="00FF5037">
        <w:rPr>
          <w:sz w:val="26"/>
          <w:szCs w:val="26"/>
        </w:rPr>
        <w:t>по образовательным программам основного общего образования</w:t>
      </w:r>
      <w:r w:rsidR="0071227B" w:rsidRPr="00FF5037">
        <w:rPr>
          <w:sz w:val="26"/>
          <w:szCs w:val="26"/>
        </w:rPr>
        <w:t>»</w:t>
      </w:r>
      <w:r w:rsidRPr="00FF5037">
        <w:rPr>
          <w:sz w:val="26"/>
          <w:szCs w:val="26"/>
        </w:rPr>
        <w:t>;</w:t>
      </w:r>
      <w:proofErr w:type="gramEnd"/>
    </w:p>
    <w:p w:rsidR="00455043" w:rsidRPr="00FF5037" w:rsidRDefault="00005784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>о</w:t>
      </w:r>
      <w:r w:rsidR="00455043" w:rsidRPr="00FF5037">
        <w:rPr>
          <w:color w:val="000000" w:themeColor="text1"/>
          <w:sz w:val="26"/>
          <w:szCs w:val="26"/>
        </w:rPr>
        <w:t>т 25.04.2014 г.№362</w:t>
      </w:r>
      <w:r w:rsidR="00C0076E" w:rsidRPr="00FF5037">
        <w:rPr>
          <w:color w:val="000000" w:themeColor="text1"/>
          <w:sz w:val="26"/>
          <w:szCs w:val="26"/>
        </w:rPr>
        <w:t xml:space="preserve"> «Об утверждении Положения о предметной комиссии для проведения государственной итоговой аттестации по образовательным программам </w:t>
      </w:r>
      <w:r w:rsidR="004F6362" w:rsidRPr="00FF5037">
        <w:rPr>
          <w:color w:val="000000" w:themeColor="text1"/>
          <w:sz w:val="26"/>
          <w:szCs w:val="26"/>
        </w:rPr>
        <w:t xml:space="preserve">основного общего образования </w:t>
      </w:r>
      <w:r w:rsidR="00C0076E" w:rsidRPr="00FF5037">
        <w:rPr>
          <w:color w:val="000000" w:themeColor="text1"/>
          <w:sz w:val="26"/>
          <w:szCs w:val="26"/>
        </w:rPr>
        <w:t>в Республике Адыгея и Положения о территориальной предметной подкомиссии для проведения государственной итоговой аттестации по образовательным программам основного общего образования»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sz w:val="26"/>
          <w:szCs w:val="26"/>
        </w:rPr>
      </w:pPr>
      <w:proofErr w:type="gramStart"/>
      <w:r w:rsidRPr="00FF5037">
        <w:rPr>
          <w:color w:val="000000" w:themeColor="text1"/>
          <w:sz w:val="26"/>
          <w:szCs w:val="26"/>
        </w:rPr>
        <w:t xml:space="preserve">от 30.04.2014 г. г. № 385 </w:t>
      </w:r>
      <w:r w:rsidRPr="00FF5037">
        <w:rPr>
          <w:sz w:val="26"/>
          <w:szCs w:val="26"/>
        </w:rPr>
        <w:t>«Об утверждении минимального количества первичных баллов, свидетельствующих об освоении образовательных программ основного общего образования и шкал пересчета первичных баллов за выполнение экзаменационных работ в отметки по пятибалльной шкале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в Республике Адыгея в 2014 году»;</w:t>
      </w:r>
      <w:proofErr w:type="gramEnd"/>
    </w:p>
    <w:p w:rsidR="00AE2935" w:rsidRPr="00FF5037" w:rsidRDefault="00AE2935" w:rsidP="00FF5037">
      <w:pPr>
        <w:tabs>
          <w:tab w:val="num" w:pos="794"/>
        </w:tabs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        от 13.05.2014 г. №433 «Об организации работ по формированию контрольно-измерительных материалов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Республике Адыгея в 2014 году;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15.05.2014 </w:t>
      </w:r>
      <w:r w:rsidRPr="00FF5037">
        <w:rPr>
          <w:sz w:val="26"/>
          <w:szCs w:val="26"/>
        </w:rPr>
        <w:t xml:space="preserve">г. №445 «Об утверждении Инструкции по организации тиражирования </w:t>
      </w:r>
      <w:proofErr w:type="spellStart"/>
      <w:r w:rsidRPr="00FF5037">
        <w:rPr>
          <w:sz w:val="26"/>
          <w:szCs w:val="26"/>
        </w:rPr>
        <w:t>контрольно</w:t>
      </w:r>
      <w:proofErr w:type="spellEnd"/>
      <w:r w:rsidRPr="00FF5037">
        <w:rPr>
          <w:sz w:val="26"/>
          <w:szCs w:val="26"/>
        </w:rPr>
        <w:t xml:space="preserve"> - измерительных материалов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Республике Адыгея в 2014 году;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 xml:space="preserve">от 19.05. </w:t>
      </w:r>
      <w:r w:rsidRPr="00FF5037">
        <w:rPr>
          <w:sz w:val="26"/>
          <w:szCs w:val="26"/>
        </w:rPr>
        <w:t>2014</w:t>
      </w:r>
      <w:r w:rsidR="00D256CB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>г. №463 «Об информационной безопасности при подготовке и проведении государственной итоговой аттестации выпускников по образовательным программам основного общего образования в Республике Адыгея в 2014 году»;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>от 19.05.2014</w:t>
      </w:r>
      <w:r w:rsidR="00D256CB" w:rsidRPr="00FF5037">
        <w:rPr>
          <w:color w:val="000000" w:themeColor="text1"/>
          <w:sz w:val="26"/>
          <w:szCs w:val="26"/>
        </w:rPr>
        <w:t xml:space="preserve"> </w:t>
      </w:r>
      <w:r w:rsidRPr="00FF5037">
        <w:rPr>
          <w:color w:val="000000" w:themeColor="text1"/>
          <w:sz w:val="26"/>
          <w:szCs w:val="26"/>
        </w:rPr>
        <w:t>г</w:t>
      </w:r>
      <w:r w:rsidRPr="00FF5037">
        <w:rPr>
          <w:sz w:val="26"/>
          <w:szCs w:val="26"/>
        </w:rPr>
        <w:t>. №464 «Об утверждении инструкции для лиц, привлекаемых к организации и проведению государственной итоговой аттестации по образовательным программам основного общего образования»;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10"/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>от 21.05.2014</w:t>
      </w:r>
      <w:r w:rsidR="00D256CB" w:rsidRPr="00FF5037">
        <w:rPr>
          <w:color w:val="000000" w:themeColor="text1"/>
          <w:sz w:val="26"/>
          <w:szCs w:val="26"/>
        </w:rPr>
        <w:t xml:space="preserve"> </w:t>
      </w:r>
      <w:r w:rsidRPr="00FF5037">
        <w:rPr>
          <w:color w:val="000000" w:themeColor="text1"/>
          <w:sz w:val="26"/>
          <w:szCs w:val="26"/>
        </w:rPr>
        <w:t xml:space="preserve">г. </w:t>
      </w:r>
      <w:r w:rsidRPr="00FF5037">
        <w:rPr>
          <w:sz w:val="26"/>
          <w:szCs w:val="26"/>
        </w:rPr>
        <w:t>№480 «Об утверждении Положения о пункте проведения экзамена в период государственной итоговой аттестации по образовательным программам основного общего образования в Республике Адыгея в 2014 году;</w:t>
      </w:r>
    </w:p>
    <w:p w:rsidR="00AE2935" w:rsidRPr="00FF5037" w:rsidRDefault="00AE2935" w:rsidP="00FF5037">
      <w:pPr>
        <w:tabs>
          <w:tab w:val="num" w:pos="794"/>
        </w:tabs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          - </w:t>
      </w:r>
      <w:r w:rsidRPr="00FF5037">
        <w:rPr>
          <w:i/>
          <w:sz w:val="26"/>
          <w:szCs w:val="26"/>
        </w:rPr>
        <w:t>Комитета по образованию Администрации муниципального образования «Город Майкоп»:</w:t>
      </w:r>
      <w:r w:rsidRPr="00FF5037">
        <w:rPr>
          <w:sz w:val="26"/>
          <w:szCs w:val="26"/>
        </w:rPr>
        <w:t xml:space="preserve">       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lastRenderedPageBreak/>
        <w:t xml:space="preserve">от 19.05. 2014 г. № 209 «Об утверждении  пунктов проведения государственной итоговой аттестации в форме основного государственного экзамена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общеобразовательных учреждений г. Майкопа в 2014 году»;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от 19.05. 2014 г. № 210«Об утверждении руководителей пунктов проведения государственной  итоговой аттестации в форме основного государственного экзамена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общеобразовательных учреждений г. Майкопа в 2014 году»;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от 19.05. 2014 г. № 232 «Об утверждении состава уполномоченных представителей государственной экзаменационной комиссии в период проведения государственной итоговой аттестации выпускников  общеобразовательных учреждений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общеобразовательных учреждений г. Майкопа в 2014 году в форме основного государственного экзамена»; </w:t>
      </w:r>
    </w:p>
    <w:p w:rsidR="00AE2935" w:rsidRPr="00FF5037" w:rsidRDefault="00AE2935" w:rsidP="00D23FA3">
      <w:pPr>
        <w:numPr>
          <w:ilvl w:val="0"/>
          <w:numId w:val="5"/>
        </w:numPr>
        <w:tabs>
          <w:tab w:val="num" w:pos="794"/>
        </w:tabs>
        <w:ind w:left="0"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от 21. 05.  2016 г. «Об утверждении схемы участия общеобразовательных учреждений г. Майкопа в государственной итоговой аттестации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в форме основного государственного экзамена»</w:t>
      </w:r>
    </w:p>
    <w:p w:rsidR="00AE2935" w:rsidRPr="00FF5037" w:rsidRDefault="00AE2935" w:rsidP="00FF5037">
      <w:pPr>
        <w:jc w:val="both"/>
        <w:rPr>
          <w:sz w:val="26"/>
          <w:szCs w:val="26"/>
        </w:rPr>
      </w:pPr>
    </w:p>
    <w:p w:rsidR="00C071DA" w:rsidRPr="00FF5037" w:rsidRDefault="00C071DA" w:rsidP="00FF5037">
      <w:pPr>
        <w:ind w:firstLine="567"/>
        <w:jc w:val="both"/>
        <w:rPr>
          <w:sz w:val="26"/>
          <w:szCs w:val="26"/>
        </w:rPr>
      </w:pPr>
    </w:p>
    <w:p w:rsidR="00AF0FF1" w:rsidRPr="00FF5037" w:rsidRDefault="00AF0FF1" w:rsidP="00FF5037">
      <w:pPr>
        <w:jc w:val="both"/>
        <w:rPr>
          <w:sz w:val="26"/>
          <w:szCs w:val="26"/>
        </w:rPr>
      </w:pPr>
      <w:proofErr w:type="gramStart"/>
      <w:r w:rsidRPr="00FF5037">
        <w:rPr>
          <w:sz w:val="26"/>
          <w:szCs w:val="26"/>
        </w:rPr>
        <w:t>п</w:t>
      </w:r>
      <w:proofErr w:type="gramEnd"/>
      <w:r w:rsidRPr="00FF5037">
        <w:rPr>
          <w:sz w:val="26"/>
          <w:szCs w:val="26"/>
        </w:rPr>
        <w:t xml:space="preserve"> р и к а з ы в а ю</w:t>
      </w:r>
      <w:r w:rsidR="00FD0879" w:rsidRPr="00FF5037">
        <w:rPr>
          <w:sz w:val="26"/>
          <w:szCs w:val="26"/>
        </w:rPr>
        <w:t>:</w:t>
      </w:r>
    </w:p>
    <w:p w:rsidR="00FD0879" w:rsidRPr="00FF5037" w:rsidRDefault="00FD0879" w:rsidP="00FF5037">
      <w:pPr>
        <w:jc w:val="both"/>
        <w:rPr>
          <w:sz w:val="26"/>
          <w:szCs w:val="26"/>
        </w:rPr>
      </w:pPr>
    </w:p>
    <w:p w:rsidR="00AF0FF1" w:rsidRPr="00FF5037" w:rsidRDefault="00F5414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1. Комитету по образованию:</w:t>
      </w:r>
    </w:p>
    <w:p w:rsidR="00F5414A" w:rsidRPr="00FF5037" w:rsidRDefault="00F5414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1.1. Довести до </w:t>
      </w:r>
      <w:r w:rsidR="005419AE">
        <w:rPr>
          <w:sz w:val="26"/>
          <w:szCs w:val="26"/>
        </w:rPr>
        <w:t xml:space="preserve">сведения </w:t>
      </w:r>
      <w:r w:rsidRPr="00FF5037">
        <w:rPr>
          <w:sz w:val="26"/>
          <w:szCs w:val="26"/>
        </w:rPr>
        <w:t xml:space="preserve">руководителей общеобразовательных учреждений информацию об итогах участия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общеобразовательных учреждений г. Майкопа в ГИА в 201</w:t>
      </w:r>
      <w:r w:rsidR="00CF01D9" w:rsidRPr="00FF5037">
        <w:rPr>
          <w:sz w:val="26"/>
          <w:szCs w:val="26"/>
        </w:rPr>
        <w:t>4</w:t>
      </w:r>
      <w:r w:rsidRPr="00FF5037">
        <w:rPr>
          <w:sz w:val="26"/>
          <w:szCs w:val="26"/>
        </w:rPr>
        <w:t xml:space="preserve"> году (</w:t>
      </w:r>
      <w:r w:rsidR="00617EA0">
        <w:rPr>
          <w:sz w:val="26"/>
          <w:szCs w:val="26"/>
        </w:rPr>
        <w:t>приложение №1</w:t>
      </w:r>
      <w:r w:rsidRPr="00FF5037">
        <w:rPr>
          <w:sz w:val="26"/>
          <w:szCs w:val="26"/>
        </w:rPr>
        <w:t>).</w:t>
      </w:r>
    </w:p>
    <w:p w:rsidR="00F5414A" w:rsidRPr="00FF5037" w:rsidRDefault="00F5414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1.2. Провести анализ статистических результатов ГИА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подведомственных общеобразовательных учреждений в 201</w:t>
      </w:r>
      <w:r w:rsidR="00CF01D9" w:rsidRPr="00FF5037">
        <w:rPr>
          <w:sz w:val="26"/>
          <w:szCs w:val="26"/>
        </w:rPr>
        <w:t>4</w:t>
      </w:r>
      <w:r w:rsidR="00223908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 xml:space="preserve">году и разработать рекомендации по повышению качества знаний учащихся выпускных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классов. </w:t>
      </w:r>
    </w:p>
    <w:p w:rsidR="00F5414A" w:rsidRPr="00FF5037" w:rsidRDefault="00F5414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1.3.</w:t>
      </w:r>
      <w:r w:rsidR="00C93186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>Разработать план мероприятий по повы</w:t>
      </w:r>
      <w:r w:rsidR="00BB50BB" w:rsidRPr="00FF5037">
        <w:rPr>
          <w:sz w:val="26"/>
          <w:szCs w:val="26"/>
        </w:rPr>
        <w:t xml:space="preserve">шению качества обучения  выпускников </w:t>
      </w:r>
      <w:r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классов.</w:t>
      </w:r>
    </w:p>
    <w:p w:rsidR="00F5414A" w:rsidRPr="004D012C" w:rsidRDefault="00F5414A" w:rsidP="00FF5037">
      <w:pPr>
        <w:ind w:firstLine="567"/>
        <w:jc w:val="both"/>
        <w:rPr>
          <w:sz w:val="26"/>
          <w:szCs w:val="26"/>
        </w:rPr>
      </w:pPr>
      <w:r w:rsidRPr="004D012C">
        <w:rPr>
          <w:sz w:val="26"/>
          <w:szCs w:val="26"/>
        </w:rPr>
        <w:t>1.4. Организовать проведение репетиционн</w:t>
      </w:r>
      <w:r w:rsidR="00617EA0" w:rsidRPr="004D012C">
        <w:rPr>
          <w:sz w:val="26"/>
          <w:szCs w:val="26"/>
        </w:rPr>
        <w:t>ых</w:t>
      </w:r>
      <w:r w:rsidR="00C071DA" w:rsidRPr="004D012C">
        <w:rPr>
          <w:sz w:val="26"/>
          <w:szCs w:val="26"/>
        </w:rPr>
        <w:t xml:space="preserve"> </w:t>
      </w:r>
      <w:r w:rsidRPr="004D012C">
        <w:rPr>
          <w:sz w:val="26"/>
          <w:szCs w:val="26"/>
        </w:rPr>
        <w:t xml:space="preserve"> экзамен</w:t>
      </w:r>
      <w:r w:rsidR="00617EA0" w:rsidRPr="004D012C">
        <w:rPr>
          <w:sz w:val="26"/>
          <w:szCs w:val="26"/>
        </w:rPr>
        <w:t>ов</w:t>
      </w:r>
      <w:r w:rsidR="00CF01D9" w:rsidRPr="004D012C">
        <w:rPr>
          <w:sz w:val="26"/>
          <w:szCs w:val="26"/>
        </w:rPr>
        <w:t xml:space="preserve"> </w:t>
      </w:r>
      <w:r w:rsidR="005419AE" w:rsidRPr="004D012C">
        <w:rPr>
          <w:sz w:val="26"/>
          <w:szCs w:val="26"/>
        </w:rPr>
        <w:t xml:space="preserve">по русскому языку и математике </w:t>
      </w:r>
      <w:r w:rsidR="00CF01D9" w:rsidRPr="004D012C">
        <w:rPr>
          <w:sz w:val="26"/>
          <w:szCs w:val="26"/>
        </w:rPr>
        <w:t xml:space="preserve">в форме ОГЭ </w:t>
      </w:r>
      <w:r w:rsidRPr="004D012C">
        <w:rPr>
          <w:sz w:val="26"/>
          <w:szCs w:val="26"/>
        </w:rPr>
        <w:t>в 201</w:t>
      </w:r>
      <w:r w:rsidR="00BE6DB7" w:rsidRPr="004D012C">
        <w:rPr>
          <w:sz w:val="26"/>
          <w:szCs w:val="26"/>
        </w:rPr>
        <w:t>4</w:t>
      </w:r>
      <w:r w:rsidRPr="004D012C">
        <w:rPr>
          <w:sz w:val="26"/>
          <w:szCs w:val="26"/>
        </w:rPr>
        <w:t>-201</w:t>
      </w:r>
      <w:r w:rsidR="00BE6DB7" w:rsidRPr="004D012C">
        <w:rPr>
          <w:sz w:val="26"/>
          <w:szCs w:val="26"/>
        </w:rPr>
        <w:t>5</w:t>
      </w:r>
      <w:r w:rsidRPr="004D012C">
        <w:rPr>
          <w:sz w:val="26"/>
          <w:szCs w:val="26"/>
        </w:rPr>
        <w:t xml:space="preserve"> учебном году.</w:t>
      </w:r>
    </w:p>
    <w:p w:rsidR="00F5414A" w:rsidRPr="00FF5037" w:rsidRDefault="00F5414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1.5. Сформировать нормативно – правовую базу проведения ГИА в пределах своей компетенции.</w:t>
      </w:r>
    </w:p>
    <w:p w:rsidR="00F5414A" w:rsidRPr="00FF5037" w:rsidRDefault="00655A77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1.6.</w:t>
      </w:r>
      <w:r w:rsidR="00C93186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>Провести в 201</w:t>
      </w:r>
      <w:r w:rsidR="00CF01D9" w:rsidRPr="00FF5037">
        <w:rPr>
          <w:sz w:val="26"/>
          <w:szCs w:val="26"/>
        </w:rPr>
        <w:t>4</w:t>
      </w:r>
      <w:r w:rsidRPr="00FF5037">
        <w:rPr>
          <w:sz w:val="26"/>
          <w:szCs w:val="26"/>
        </w:rPr>
        <w:t>–</w:t>
      </w:r>
      <w:r w:rsidR="00F5414A" w:rsidRPr="00FF5037">
        <w:rPr>
          <w:sz w:val="26"/>
          <w:szCs w:val="26"/>
        </w:rPr>
        <w:t>201</w:t>
      </w:r>
      <w:r w:rsidR="00CF01D9" w:rsidRPr="00FF5037">
        <w:rPr>
          <w:sz w:val="26"/>
          <w:szCs w:val="26"/>
        </w:rPr>
        <w:t>5</w:t>
      </w:r>
      <w:r w:rsidRPr="00FF5037">
        <w:rPr>
          <w:sz w:val="26"/>
          <w:szCs w:val="26"/>
        </w:rPr>
        <w:t xml:space="preserve"> учебном году </w:t>
      </w:r>
      <w:r w:rsidR="00F5414A" w:rsidRPr="00FF5037">
        <w:rPr>
          <w:sz w:val="26"/>
          <w:szCs w:val="26"/>
        </w:rPr>
        <w:t xml:space="preserve"> проверку деятельности общеобразовательных учреждений </w:t>
      </w:r>
      <w:r w:rsidR="003D2CAF" w:rsidRPr="00FF5037">
        <w:rPr>
          <w:sz w:val="26"/>
          <w:szCs w:val="26"/>
        </w:rPr>
        <w:t>по вопросам реализации законодательства в области образования, прове</w:t>
      </w:r>
      <w:r w:rsidRPr="00FF5037">
        <w:rPr>
          <w:sz w:val="26"/>
          <w:szCs w:val="26"/>
        </w:rPr>
        <w:t>рки и проведения ГИА,</w:t>
      </w:r>
      <w:r w:rsidR="003D2CAF" w:rsidRPr="00FF5037">
        <w:rPr>
          <w:sz w:val="26"/>
          <w:szCs w:val="26"/>
        </w:rPr>
        <w:t xml:space="preserve"> улучшения качества знаний выпускников.</w:t>
      </w:r>
    </w:p>
    <w:p w:rsidR="003D2CAF" w:rsidRPr="00FF5037" w:rsidRDefault="003D2CAF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1.7.Обеспечить:</w:t>
      </w:r>
    </w:p>
    <w:p w:rsidR="00972FB2" w:rsidRDefault="003D2CAF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1.7.1. </w:t>
      </w:r>
      <w:proofErr w:type="gramStart"/>
      <w:r w:rsidRPr="00FF5037">
        <w:rPr>
          <w:sz w:val="26"/>
          <w:szCs w:val="26"/>
        </w:rPr>
        <w:t>Контроль за</w:t>
      </w:r>
      <w:proofErr w:type="gramEnd"/>
      <w:r w:rsidRPr="00FF5037">
        <w:rPr>
          <w:sz w:val="26"/>
          <w:szCs w:val="26"/>
        </w:rPr>
        <w:t xml:space="preserve"> ходом подгото</w:t>
      </w:r>
      <w:r w:rsidR="00BF7450" w:rsidRPr="00FF5037">
        <w:rPr>
          <w:sz w:val="26"/>
          <w:szCs w:val="26"/>
        </w:rPr>
        <w:t xml:space="preserve">вки и порядком проведения ГИА </w:t>
      </w:r>
    </w:p>
    <w:p w:rsidR="003D2CAF" w:rsidRPr="00FF5037" w:rsidRDefault="00BF7450" w:rsidP="00972FB2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в  </w:t>
      </w:r>
      <w:r w:rsidR="001B55C2" w:rsidRPr="00FF5037">
        <w:rPr>
          <w:sz w:val="26"/>
          <w:szCs w:val="26"/>
        </w:rPr>
        <w:t xml:space="preserve">г. </w:t>
      </w:r>
      <w:r w:rsidR="003D2CAF" w:rsidRPr="00FF5037">
        <w:rPr>
          <w:sz w:val="26"/>
          <w:szCs w:val="26"/>
        </w:rPr>
        <w:t xml:space="preserve">Майкопе. </w:t>
      </w:r>
    </w:p>
    <w:p w:rsidR="003D2CAF" w:rsidRPr="00FF5037" w:rsidRDefault="00FD75D6" w:rsidP="00FD75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D2CAF" w:rsidRPr="00FF5037">
        <w:rPr>
          <w:sz w:val="26"/>
          <w:szCs w:val="26"/>
        </w:rPr>
        <w:t>1.7.</w:t>
      </w:r>
      <w:r>
        <w:rPr>
          <w:sz w:val="26"/>
          <w:szCs w:val="26"/>
        </w:rPr>
        <w:t>2</w:t>
      </w:r>
      <w:r w:rsidR="003D2CAF" w:rsidRPr="00FF5037">
        <w:rPr>
          <w:sz w:val="26"/>
          <w:szCs w:val="26"/>
        </w:rPr>
        <w:t>. Информационное сопровождение ГИА</w:t>
      </w:r>
      <w:r w:rsidR="00920678" w:rsidRPr="00FF5037">
        <w:rPr>
          <w:sz w:val="26"/>
          <w:szCs w:val="26"/>
        </w:rPr>
        <w:t>.</w:t>
      </w:r>
    </w:p>
    <w:p w:rsidR="003D2CAF" w:rsidRPr="00FF5037" w:rsidRDefault="003D2CAF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2. </w:t>
      </w:r>
      <w:r w:rsidR="00223908" w:rsidRPr="00FF5037">
        <w:rPr>
          <w:sz w:val="26"/>
          <w:szCs w:val="26"/>
        </w:rPr>
        <w:t>МБУ «</w:t>
      </w:r>
      <w:r w:rsidRPr="00FF5037">
        <w:rPr>
          <w:sz w:val="26"/>
          <w:szCs w:val="26"/>
        </w:rPr>
        <w:t>Городском</w:t>
      </w:r>
      <w:r w:rsidR="00655A77" w:rsidRPr="00FF5037">
        <w:rPr>
          <w:sz w:val="26"/>
          <w:szCs w:val="26"/>
        </w:rPr>
        <w:t xml:space="preserve">у </w:t>
      </w:r>
      <w:r w:rsidR="00BF7450" w:rsidRPr="00FF5037">
        <w:rPr>
          <w:sz w:val="26"/>
          <w:szCs w:val="26"/>
        </w:rPr>
        <w:t>информационно</w:t>
      </w:r>
      <w:r w:rsidR="00655A77" w:rsidRPr="00FF5037">
        <w:rPr>
          <w:sz w:val="26"/>
          <w:szCs w:val="26"/>
        </w:rPr>
        <w:t xml:space="preserve"> – методическому центр</w:t>
      </w:r>
      <w:r w:rsidR="00223908" w:rsidRPr="00FF5037">
        <w:rPr>
          <w:sz w:val="26"/>
          <w:szCs w:val="26"/>
        </w:rPr>
        <w:t>»</w:t>
      </w:r>
      <w:r w:rsidR="00655A77" w:rsidRPr="00FF5037">
        <w:rPr>
          <w:sz w:val="26"/>
          <w:szCs w:val="26"/>
        </w:rPr>
        <w:t xml:space="preserve"> п</w:t>
      </w:r>
      <w:r w:rsidRPr="00FF5037">
        <w:rPr>
          <w:sz w:val="26"/>
          <w:szCs w:val="26"/>
        </w:rPr>
        <w:t>редусмотреть в плане мероприятий на 201</w:t>
      </w:r>
      <w:r w:rsidR="00CF01D9" w:rsidRPr="00FF5037">
        <w:rPr>
          <w:sz w:val="26"/>
          <w:szCs w:val="26"/>
        </w:rPr>
        <w:t>4</w:t>
      </w:r>
      <w:r w:rsidRPr="00FF5037">
        <w:rPr>
          <w:sz w:val="26"/>
          <w:szCs w:val="26"/>
        </w:rPr>
        <w:t xml:space="preserve"> – 201</w:t>
      </w:r>
      <w:r w:rsidR="00CF01D9" w:rsidRPr="00FF5037">
        <w:rPr>
          <w:sz w:val="26"/>
          <w:szCs w:val="26"/>
        </w:rPr>
        <w:t>5</w:t>
      </w:r>
      <w:r w:rsidRPr="00FF5037">
        <w:rPr>
          <w:sz w:val="26"/>
          <w:szCs w:val="26"/>
        </w:rPr>
        <w:t xml:space="preserve"> учебный год повышение квалификации педагогических работников по вопросам подготовки учащихся к ГИА, развития образовательной компетентности учащихся.</w:t>
      </w:r>
    </w:p>
    <w:p w:rsidR="003D2CAF" w:rsidRPr="00FF5037" w:rsidRDefault="00FF4765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 Руководителям общеобразовательных учреждений:</w:t>
      </w:r>
    </w:p>
    <w:p w:rsidR="00D9480A" w:rsidRPr="00FF5037" w:rsidRDefault="00BB50BB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lastRenderedPageBreak/>
        <w:t>3.1. Рекомендовать</w:t>
      </w:r>
      <w:r w:rsidR="00D9480A" w:rsidRPr="00FF5037">
        <w:rPr>
          <w:sz w:val="26"/>
          <w:szCs w:val="26"/>
        </w:rPr>
        <w:t>:</w:t>
      </w:r>
    </w:p>
    <w:p w:rsidR="00FF4765" w:rsidRPr="00FF5037" w:rsidRDefault="00D9480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3.1.1.</w:t>
      </w:r>
      <w:r w:rsidR="00FF4765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>О</w:t>
      </w:r>
      <w:r w:rsidR="00BB50BB" w:rsidRPr="00FF5037">
        <w:rPr>
          <w:sz w:val="26"/>
          <w:szCs w:val="26"/>
        </w:rPr>
        <w:t xml:space="preserve">бсудить результаты </w:t>
      </w:r>
      <w:r w:rsidR="00FF4765" w:rsidRPr="00FF5037">
        <w:rPr>
          <w:sz w:val="26"/>
          <w:szCs w:val="26"/>
        </w:rPr>
        <w:t xml:space="preserve"> ГИА</w:t>
      </w:r>
      <w:r w:rsidR="00655A77" w:rsidRPr="00FF5037">
        <w:rPr>
          <w:sz w:val="26"/>
          <w:szCs w:val="26"/>
        </w:rPr>
        <w:t xml:space="preserve"> в 201</w:t>
      </w:r>
      <w:r w:rsidR="00CF01D9" w:rsidRPr="00FF5037">
        <w:rPr>
          <w:sz w:val="26"/>
          <w:szCs w:val="26"/>
        </w:rPr>
        <w:t>4</w:t>
      </w:r>
      <w:r w:rsidR="00655A77" w:rsidRPr="00FF5037">
        <w:rPr>
          <w:sz w:val="26"/>
          <w:szCs w:val="26"/>
        </w:rPr>
        <w:t xml:space="preserve"> году </w:t>
      </w:r>
      <w:r w:rsidR="00FF4765" w:rsidRPr="00FF5037">
        <w:rPr>
          <w:sz w:val="26"/>
          <w:szCs w:val="26"/>
        </w:rPr>
        <w:t xml:space="preserve"> на педагогических советах.</w:t>
      </w:r>
    </w:p>
    <w:p w:rsidR="00D9480A" w:rsidRPr="00FF5037" w:rsidRDefault="00D9480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3.1.2. Принять меры по совершенствованию преподавания учебных предметов, </w:t>
      </w:r>
      <w:r w:rsidR="00D466CA" w:rsidRPr="00FF5037">
        <w:rPr>
          <w:sz w:val="26"/>
          <w:szCs w:val="26"/>
        </w:rPr>
        <w:t>уделив особое внимание обязательным предметам</w:t>
      </w:r>
      <w:r w:rsidR="006169FF" w:rsidRPr="00FF5037">
        <w:rPr>
          <w:sz w:val="26"/>
          <w:szCs w:val="26"/>
        </w:rPr>
        <w:t xml:space="preserve"> </w:t>
      </w:r>
      <w:r w:rsidR="00D466CA" w:rsidRPr="00FF5037">
        <w:rPr>
          <w:sz w:val="26"/>
          <w:szCs w:val="26"/>
        </w:rPr>
        <w:t>-</w:t>
      </w:r>
      <w:r w:rsidR="006169FF" w:rsidRPr="00FF5037">
        <w:rPr>
          <w:sz w:val="26"/>
          <w:szCs w:val="26"/>
        </w:rPr>
        <w:t xml:space="preserve"> </w:t>
      </w:r>
      <w:r w:rsidR="00D466CA" w:rsidRPr="00FF5037">
        <w:rPr>
          <w:sz w:val="26"/>
          <w:szCs w:val="26"/>
        </w:rPr>
        <w:t>русскому языку и математике.</w:t>
      </w:r>
    </w:p>
    <w:p w:rsidR="00FF4765" w:rsidRPr="00FF5037" w:rsidRDefault="00FF4765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3.2. </w:t>
      </w:r>
      <w:r w:rsidR="00655A77" w:rsidRPr="00FF5037">
        <w:rPr>
          <w:sz w:val="26"/>
          <w:szCs w:val="26"/>
        </w:rPr>
        <w:t>Разработать план мероприятий по подготовке</w:t>
      </w:r>
      <w:r w:rsidRPr="00FF5037">
        <w:rPr>
          <w:sz w:val="26"/>
          <w:szCs w:val="26"/>
        </w:rPr>
        <w:t xml:space="preserve"> </w:t>
      </w:r>
      <w:r w:rsidR="00655A77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 xml:space="preserve">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</w:t>
      </w:r>
      <w:r w:rsidR="00655A77" w:rsidRPr="00FF5037">
        <w:rPr>
          <w:sz w:val="26"/>
          <w:szCs w:val="26"/>
        </w:rPr>
        <w:t xml:space="preserve">классов к государственной (итоговой) аттестации в  </w:t>
      </w:r>
      <w:r w:rsidR="00CF01D9" w:rsidRPr="00FF5037">
        <w:rPr>
          <w:sz w:val="26"/>
          <w:szCs w:val="26"/>
        </w:rPr>
        <w:t xml:space="preserve"> форме ОГЭ и ГВЭ </w:t>
      </w:r>
      <w:r w:rsidR="00C071DA" w:rsidRPr="00FF5037">
        <w:rPr>
          <w:sz w:val="26"/>
          <w:szCs w:val="26"/>
        </w:rPr>
        <w:t>в 201</w:t>
      </w:r>
      <w:r w:rsidR="006A1DD6">
        <w:rPr>
          <w:sz w:val="26"/>
          <w:szCs w:val="26"/>
        </w:rPr>
        <w:t>4</w:t>
      </w:r>
      <w:r w:rsidR="00C071DA" w:rsidRPr="00FF5037">
        <w:rPr>
          <w:sz w:val="26"/>
          <w:szCs w:val="26"/>
        </w:rPr>
        <w:t>-201</w:t>
      </w:r>
      <w:r w:rsidR="006A1DD6">
        <w:rPr>
          <w:sz w:val="26"/>
          <w:szCs w:val="26"/>
        </w:rPr>
        <w:t>5</w:t>
      </w:r>
      <w:r w:rsidR="00C071DA" w:rsidRPr="00FF5037">
        <w:rPr>
          <w:sz w:val="26"/>
          <w:szCs w:val="26"/>
        </w:rPr>
        <w:t xml:space="preserve"> учебном</w:t>
      </w:r>
      <w:r w:rsidRPr="00FF5037">
        <w:rPr>
          <w:sz w:val="26"/>
          <w:szCs w:val="26"/>
        </w:rPr>
        <w:t xml:space="preserve"> году </w:t>
      </w:r>
      <w:r w:rsidRPr="00FF5037">
        <w:rPr>
          <w:b/>
          <w:i/>
          <w:color w:val="000000" w:themeColor="text1"/>
          <w:sz w:val="26"/>
          <w:szCs w:val="26"/>
        </w:rPr>
        <w:t xml:space="preserve">до </w:t>
      </w:r>
      <w:r w:rsidR="00FB2085" w:rsidRPr="00FF5037">
        <w:rPr>
          <w:b/>
          <w:i/>
          <w:color w:val="000000" w:themeColor="text1"/>
          <w:sz w:val="26"/>
          <w:szCs w:val="26"/>
        </w:rPr>
        <w:t>15</w:t>
      </w:r>
      <w:r w:rsidR="00BF7450" w:rsidRPr="00FF5037">
        <w:rPr>
          <w:b/>
          <w:i/>
          <w:color w:val="000000" w:themeColor="text1"/>
          <w:sz w:val="26"/>
          <w:szCs w:val="26"/>
        </w:rPr>
        <w:t xml:space="preserve"> </w:t>
      </w:r>
      <w:r w:rsidRPr="00FF5037">
        <w:rPr>
          <w:b/>
          <w:i/>
          <w:color w:val="000000" w:themeColor="text1"/>
          <w:sz w:val="26"/>
          <w:szCs w:val="26"/>
        </w:rPr>
        <w:t>сентября</w:t>
      </w:r>
      <w:r w:rsidRPr="00FF5037">
        <w:rPr>
          <w:color w:val="000000" w:themeColor="text1"/>
          <w:sz w:val="26"/>
          <w:szCs w:val="26"/>
        </w:rPr>
        <w:t xml:space="preserve"> </w:t>
      </w:r>
      <w:r w:rsidRPr="00FF5037">
        <w:rPr>
          <w:b/>
          <w:i/>
          <w:sz w:val="26"/>
          <w:szCs w:val="26"/>
        </w:rPr>
        <w:t>201</w:t>
      </w:r>
      <w:r w:rsidR="00CF01D9" w:rsidRPr="00FF5037">
        <w:rPr>
          <w:b/>
          <w:i/>
          <w:sz w:val="26"/>
          <w:szCs w:val="26"/>
        </w:rPr>
        <w:t>4</w:t>
      </w:r>
      <w:r w:rsidR="00E4625A" w:rsidRPr="00FF5037">
        <w:rPr>
          <w:b/>
          <w:i/>
          <w:sz w:val="26"/>
          <w:szCs w:val="26"/>
        </w:rPr>
        <w:t xml:space="preserve"> </w:t>
      </w:r>
      <w:r w:rsidRPr="00FF5037">
        <w:rPr>
          <w:b/>
          <w:i/>
          <w:sz w:val="26"/>
          <w:szCs w:val="26"/>
        </w:rPr>
        <w:t>г.</w:t>
      </w:r>
    </w:p>
    <w:p w:rsidR="00A32E21" w:rsidRPr="00FF5037" w:rsidRDefault="00FB2085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3.3. Разработать отдельный план мероприятий по подготовке  к ГИА обучающихся «группы риска»</w:t>
      </w:r>
      <w:r w:rsidR="00A32E21" w:rsidRPr="00FF5037">
        <w:rPr>
          <w:sz w:val="26"/>
          <w:szCs w:val="26"/>
        </w:rPr>
        <w:t xml:space="preserve"> </w:t>
      </w:r>
      <w:r w:rsidRPr="00FF5037">
        <w:rPr>
          <w:sz w:val="26"/>
          <w:szCs w:val="26"/>
        </w:rPr>
        <w:t xml:space="preserve"> в 201</w:t>
      </w:r>
      <w:r w:rsidR="008E6B64">
        <w:rPr>
          <w:sz w:val="26"/>
          <w:szCs w:val="26"/>
        </w:rPr>
        <w:t>4</w:t>
      </w:r>
      <w:r w:rsidRPr="00FF5037">
        <w:rPr>
          <w:sz w:val="26"/>
          <w:szCs w:val="26"/>
        </w:rPr>
        <w:t>-201</w:t>
      </w:r>
      <w:r w:rsidR="008E6B64">
        <w:rPr>
          <w:sz w:val="26"/>
          <w:szCs w:val="26"/>
        </w:rPr>
        <w:t>5</w:t>
      </w:r>
      <w:r w:rsidRPr="00FF5037">
        <w:rPr>
          <w:sz w:val="26"/>
          <w:szCs w:val="26"/>
        </w:rPr>
        <w:t xml:space="preserve"> учебном году </w:t>
      </w:r>
      <w:r w:rsidRPr="00FF5037">
        <w:rPr>
          <w:b/>
          <w:i/>
          <w:sz w:val="26"/>
          <w:szCs w:val="26"/>
        </w:rPr>
        <w:t>до 15 сентября 2014 г.</w:t>
      </w:r>
    </w:p>
    <w:p w:rsidR="00FF4765" w:rsidRPr="00FF5037" w:rsidRDefault="00FF4765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</w:t>
      </w:r>
      <w:r w:rsidR="00A32E21" w:rsidRPr="00FF5037">
        <w:rPr>
          <w:sz w:val="26"/>
          <w:szCs w:val="26"/>
        </w:rPr>
        <w:t>4</w:t>
      </w:r>
      <w:r w:rsidRPr="00FF5037">
        <w:rPr>
          <w:sz w:val="26"/>
          <w:szCs w:val="26"/>
        </w:rPr>
        <w:t xml:space="preserve">. Провести анализ статистических результатов ГИА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подведомственных общеобразовательных учреждений в 201</w:t>
      </w:r>
      <w:r w:rsidR="00CF01D9" w:rsidRPr="00FF5037">
        <w:rPr>
          <w:sz w:val="26"/>
          <w:szCs w:val="26"/>
        </w:rPr>
        <w:t>4</w:t>
      </w:r>
      <w:r w:rsidRPr="00FF5037">
        <w:rPr>
          <w:sz w:val="26"/>
          <w:szCs w:val="26"/>
        </w:rPr>
        <w:t xml:space="preserve"> году и разработать рекомендации по повышению качества знаний учащихся выпускных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классов.</w:t>
      </w:r>
    </w:p>
    <w:p w:rsidR="00FF4765" w:rsidRPr="00FF5037" w:rsidRDefault="008320FF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</w:t>
      </w:r>
      <w:r w:rsidR="00A32E21" w:rsidRPr="00FF5037">
        <w:rPr>
          <w:sz w:val="26"/>
          <w:szCs w:val="26"/>
        </w:rPr>
        <w:t>5</w:t>
      </w:r>
      <w:r w:rsidRPr="00FF5037">
        <w:rPr>
          <w:sz w:val="26"/>
          <w:szCs w:val="26"/>
        </w:rPr>
        <w:t xml:space="preserve">. Организовать участие </w:t>
      </w:r>
      <w:r w:rsidR="00FF4765" w:rsidRPr="00FF5037">
        <w:rPr>
          <w:sz w:val="26"/>
          <w:szCs w:val="26"/>
        </w:rPr>
        <w:t>общеобразовательных учреждений в репетиционн</w:t>
      </w:r>
      <w:r w:rsidR="00617EA0">
        <w:rPr>
          <w:sz w:val="26"/>
          <w:szCs w:val="26"/>
        </w:rPr>
        <w:t>ых</w:t>
      </w:r>
      <w:r w:rsidR="00C071DA" w:rsidRPr="00FF5037">
        <w:rPr>
          <w:sz w:val="26"/>
          <w:szCs w:val="26"/>
        </w:rPr>
        <w:t xml:space="preserve"> </w:t>
      </w:r>
      <w:r w:rsidR="00FF4765" w:rsidRPr="00FF5037">
        <w:rPr>
          <w:sz w:val="26"/>
          <w:szCs w:val="26"/>
        </w:rPr>
        <w:t xml:space="preserve"> экзамен</w:t>
      </w:r>
      <w:r w:rsidR="00617EA0">
        <w:rPr>
          <w:sz w:val="26"/>
          <w:szCs w:val="26"/>
        </w:rPr>
        <w:t>ах</w:t>
      </w:r>
      <w:r w:rsidR="00C071DA" w:rsidRPr="00FF5037">
        <w:rPr>
          <w:sz w:val="26"/>
          <w:szCs w:val="26"/>
        </w:rPr>
        <w:t xml:space="preserve"> </w:t>
      </w:r>
      <w:r w:rsidR="007E5710" w:rsidRPr="00FF5037">
        <w:rPr>
          <w:sz w:val="26"/>
          <w:szCs w:val="26"/>
        </w:rPr>
        <w:t>201</w:t>
      </w:r>
      <w:r w:rsidR="000537C5" w:rsidRPr="00FF5037">
        <w:rPr>
          <w:sz w:val="26"/>
          <w:szCs w:val="26"/>
        </w:rPr>
        <w:t>4</w:t>
      </w:r>
      <w:r w:rsidR="007E5710" w:rsidRPr="00FF5037">
        <w:rPr>
          <w:sz w:val="26"/>
          <w:szCs w:val="26"/>
        </w:rPr>
        <w:t xml:space="preserve"> – 201</w:t>
      </w:r>
      <w:r w:rsidR="000537C5" w:rsidRPr="00FF5037">
        <w:rPr>
          <w:sz w:val="26"/>
          <w:szCs w:val="26"/>
        </w:rPr>
        <w:t>5</w:t>
      </w:r>
      <w:r w:rsidR="007E5710" w:rsidRPr="00FF5037">
        <w:rPr>
          <w:sz w:val="26"/>
          <w:szCs w:val="26"/>
        </w:rPr>
        <w:t>учебном го</w:t>
      </w:r>
      <w:r w:rsidR="00617EA0">
        <w:rPr>
          <w:sz w:val="26"/>
          <w:szCs w:val="26"/>
        </w:rPr>
        <w:t>д</w:t>
      </w:r>
      <w:r w:rsidR="007E5710" w:rsidRPr="00FF5037">
        <w:rPr>
          <w:sz w:val="26"/>
          <w:szCs w:val="26"/>
        </w:rPr>
        <w:t>у.</w:t>
      </w:r>
    </w:p>
    <w:p w:rsidR="007E5710" w:rsidRPr="00FF5037" w:rsidRDefault="007E5710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</w:t>
      </w:r>
      <w:r w:rsidR="00A32E21" w:rsidRPr="00FF5037">
        <w:rPr>
          <w:sz w:val="26"/>
          <w:szCs w:val="26"/>
        </w:rPr>
        <w:t>6</w:t>
      </w:r>
      <w:r w:rsidRPr="00FF5037">
        <w:rPr>
          <w:sz w:val="26"/>
          <w:szCs w:val="26"/>
        </w:rPr>
        <w:t>. С</w:t>
      </w:r>
      <w:r w:rsidR="00BB50BB" w:rsidRPr="00FF5037">
        <w:rPr>
          <w:sz w:val="26"/>
          <w:szCs w:val="26"/>
        </w:rPr>
        <w:t>формировать нормативно – правовую</w:t>
      </w:r>
      <w:r w:rsidRPr="00FF5037">
        <w:rPr>
          <w:sz w:val="26"/>
          <w:szCs w:val="26"/>
        </w:rPr>
        <w:t xml:space="preserve"> базу проведения ГИА в пределах своей компетентности.</w:t>
      </w:r>
    </w:p>
    <w:p w:rsidR="007E5710" w:rsidRPr="00FF5037" w:rsidRDefault="007E5710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</w:t>
      </w:r>
      <w:r w:rsidR="00A32E21" w:rsidRPr="00FF5037">
        <w:rPr>
          <w:sz w:val="26"/>
          <w:szCs w:val="26"/>
        </w:rPr>
        <w:t>7</w:t>
      </w:r>
      <w:r w:rsidRPr="00FF5037">
        <w:rPr>
          <w:sz w:val="26"/>
          <w:szCs w:val="26"/>
        </w:rPr>
        <w:t>. Оперативно информировать участников образовательного процесса о ходе подготовки и проведения ГИА.</w:t>
      </w:r>
    </w:p>
    <w:p w:rsidR="00157714" w:rsidRPr="00FF5037" w:rsidRDefault="007E5710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</w:t>
      </w:r>
      <w:r w:rsidR="00A32E21" w:rsidRPr="00FF5037">
        <w:rPr>
          <w:sz w:val="26"/>
          <w:szCs w:val="26"/>
        </w:rPr>
        <w:t>8</w:t>
      </w:r>
      <w:r w:rsidRPr="00FF5037">
        <w:rPr>
          <w:sz w:val="26"/>
          <w:szCs w:val="26"/>
        </w:rPr>
        <w:t>.Организовать разъяснительную работу среди выпускников</w:t>
      </w:r>
      <w:r w:rsidR="00655A77" w:rsidRPr="00FF5037">
        <w:rPr>
          <w:sz w:val="26"/>
          <w:szCs w:val="26"/>
        </w:rPr>
        <w:t xml:space="preserve"> </w:t>
      </w:r>
      <w:r w:rsidR="00655A77" w:rsidRPr="00FF5037">
        <w:rPr>
          <w:sz w:val="26"/>
          <w:szCs w:val="26"/>
          <w:lang w:val="en-US"/>
        </w:rPr>
        <w:t>IX</w:t>
      </w:r>
      <w:r w:rsidR="00655A77" w:rsidRPr="00FF5037">
        <w:rPr>
          <w:sz w:val="26"/>
          <w:szCs w:val="26"/>
        </w:rPr>
        <w:t xml:space="preserve"> классов, их родителей</w:t>
      </w:r>
      <w:r w:rsidRPr="00FF5037">
        <w:rPr>
          <w:sz w:val="26"/>
          <w:szCs w:val="26"/>
        </w:rPr>
        <w:t xml:space="preserve"> по вопросам организации и проведения ГИА в 201</w:t>
      </w:r>
      <w:r w:rsidR="00CF01D9" w:rsidRPr="00FF5037">
        <w:rPr>
          <w:sz w:val="26"/>
          <w:szCs w:val="26"/>
        </w:rPr>
        <w:t>5</w:t>
      </w:r>
      <w:r w:rsidRPr="00FF5037">
        <w:rPr>
          <w:sz w:val="26"/>
          <w:szCs w:val="26"/>
        </w:rPr>
        <w:t xml:space="preserve"> году.</w:t>
      </w:r>
    </w:p>
    <w:p w:rsidR="006169FF" w:rsidRPr="00FF5037" w:rsidRDefault="006169FF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3.9. Обеспечить применение</w:t>
      </w:r>
      <w:r w:rsidR="008C1835" w:rsidRPr="00FF5037">
        <w:rPr>
          <w:sz w:val="26"/>
          <w:szCs w:val="26"/>
        </w:rPr>
        <w:t xml:space="preserve"> (в течение года) </w:t>
      </w:r>
      <w:r w:rsidRPr="00FF5037">
        <w:rPr>
          <w:sz w:val="26"/>
          <w:szCs w:val="26"/>
        </w:rPr>
        <w:t xml:space="preserve"> различных форм обучения, в том числе, дистанционных, направленных на овладение изучаемым материалом различными категориями обучающихся</w:t>
      </w:r>
      <w:r w:rsidR="008C1835" w:rsidRPr="00FF5037">
        <w:rPr>
          <w:sz w:val="26"/>
          <w:szCs w:val="26"/>
        </w:rPr>
        <w:t>.</w:t>
      </w:r>
    </w:p>
    <w:p w:rsidR="007E5710" w:rsidRPr="00FF5037" w:rsidRDefault="007E5710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3.</w:t>
      </w:r>
      <w:r w:rsidR="008C1835" w:rsidRPr="00FF5037">
        <w:rPr>
          <w:sz w:val="26"/>
          <w:szCs w:val="26"/>
        </w:rPr>
        <w:t>10</w:t>
      </w:r>
      <w:r w:rsidRPr="00FF5037">
        <w:rPr>
          <w:sz w:val="26"/>
          <w:szCs w:val="26"/>
        </w:rPr>
        <w:t xml:space="preserve">. Рекомендовать </w:t>
      </w:r>
      <w:r w:rsidR="001F0C7A">
        <w:rPr>
          <w:sz w:val="26"/>
          <w:szCs w:val="26"/>
        </w:rPr>
        <w:t>о</w:t>
      </w:r>
      <w:r w:rsidR="00D2182C">
        <w:rPr>
          <w:sz w:val="26"/>
          <w:szCs w:val="26"/>
        </w:rPr>
        <w:t>тметить работу</w:t>
      </w:r>
      <w:r w:rsidR="00E835D8">
        <w:rPr>
          <w:sz w:val="26"/>
          <w:szCs w:val="26"/>
        </w:rPr>
        <w:t xml:space="preserve"> муниципальной</w:t>
      </w:r>
      <w:r w:rsidR="00D2182C">
        <w:rPr>
          <w:sz w:val="26"/>
          <w:szCs w:val="26"/>
        </w:rPr>
        <w:t xml:space="preserve"> предметной комиссии на уровне своего </w:t>
      </w:r>
      <w:r w:rsidR="00D819C3">
        <w:rPr>
          <w:sz w:val="26"/>
          <w:szCs w:val="26"/>
        </w:rPr>
        <w:t>ОУ (</w:t>
      </w:r>
      <w:r w:rsidR="00E40399">
        <w:rPr>
          <w:sz w:val="26"/>
          <w:szCs w:val="26"/>
        </w:rPr>
        <w:t>стимулирующие выплаты, предоставление</w:t>
      </w:r>
      <w:r w:rsidR="00810AF6">
        <w:rPr>
          <w:sz w:val="26"/>
          <w:szCs w:val="26"/>
        </w:rPr>
        <w:t xml:space="preserve"> отгулов) </w:t>
      </w:r>
      <w:r w:rsidR="00617EA0">
        <w:rPr>
          <w:sz w:val="26"/>
          <w:szCs w:val="26"/>
        </w:rPr>
        <w:t>(приложение №2)</w:t>
      </w:r>
      <w:r w:rsidR="009165F8" w:rsidRPr="00FF5037">
        <w:rPr>
          <w:sz w:val="26"/>
          <w:szCs w:val="26"/>
        </w:rPr>
        <w:t>.</w:t>
      </w:r>
    </w:p>
    <w:p w:rsidR="00655A77" w:rsidRPr="00FF5037" w:rsidRDefault="00655A77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 4. Объявить благодарность за создание благоприятных условий при проведении государственной (итоговой) аттестации в новой форме в 201</w:t>
      </w:r>
      <w:r w:rsidR="00CF01D9" w:rsidRPr="00FF5037">
        <w:rPr>
          <w:sz w:val="26"/>
          <w:szCs w:val="26"/>
        </w:rPr>
        <w:t xml:space="preserve">4 </w:t>
      </w:r>
      <w:r w:rsidRPr="00FF5037">
        <w:rPr>
          <w:sz w:val="26"/>
          <w:szCs w:val="26"/>
        </w:rPr>
        <w:t>году (экзамены по вы</w:t>
      </w:r>
      <w:r w:rsidR="00C071DA" w:rsidRPr="00FF5037">
        <w:rPr>
          <w:sz w:val="26"/>
          <w:szCs w:val="26"/>
        </w:rPr>
        <w:t>бору):</w:t>
      </w:r>
    </w:p>
    <w:p w:rsidR="00C071DA" w:rsidRPr="00FF5037" w:rsidRDefault="00C071D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- Никитченко И.В. директору МБОУ «Лицей № 19»;</w:t>
      </w:r>
    </w:p>
    <w:p w:rsidR="00C071DA" w:rsidRPr="00FF5037" w:rsidRDefault="00C071D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- </w:t>
      </w:r>
      <w:proofErr w:type="spellStart"/>
      <w:r w:rsidRPr="00FF5037">
        <w:rPr>
          <w:sz w:val="26"/>
          <w:szCs w:val="26"/>
        </w:rPr>
        <w:t>Дориной</w:t>
      </w:r>
      <w:proofErr w:type="spellEnd"/>
      <w:r w:rsidRPr="00FF5037">
        <w:rPr>
          <w:sz w:val="26"/>
          <w:szCs w:val="26"/>
        </w:rPr>
        <w:t xml:space="preserve"> Е. О., заместителю директора по УВР</w:t>
      </w:r>
      <w:r w:rsidR="00B0409C" w:rsidRPr="00FF5037">
        <w:rPr>
          <w:sz w:val="26"/>
          <w:szCs w:val="26"/>
        </w:rPr>
        <w:t xml:space="preserve"> МБОУ «Лицей № 19»</w:t>
      </w:r>
      <w:r w:rsidRPr="00FF5037">
        <w:rPr>
          <w:sz w:val="26"/>
          <w:szCs w:val="26"/>
        </w:rPr>
        <w:t>.</w:t>
      </w:r>
    </w:p>
    <w:p w:rsidR="00655A77" w:rsidRPr="00FF5037" w:rsidRDefault="00655A77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5. Инспектору – делопроизводителю комитета по образованию </w:t>
      </w:r>
      <w:proofErr w:type="gramStart"/>
      <w:r w:rsidRPr="00FF5037">
        <w:rPr>
          <w:sz w:val="26"/>
          <w:szCs w:val="26"/>
        </w:rPr>
        <w:t>Жердевой</w:t>
      </w:r>
      <w:proofErr w:type="gramEnd"/>
      <w:r w:rsidRPr="00FF5037">
        <w:rPr>
          <w:sz w:val="26"/>
          <w:szCs w:val="26"/>
        </w:rPr>
        <w:t xml:space="preserve"> Г.Д. внести соответствующую запись в трудовую книжку </w:t>
      </w:r>
      <w:r w:rsidR="00BF7450" w:rsidRPr="00FF5037">
        <w:rPr>
          <w:sz w:val="26"/>
          <w:szCs w:val="26"/>
        </w:rPr>
        <w:t>Никитченко И.В.</w:t>
      </w:r>
    </w:p>
    <w:p w:rsidR="009165F8" w:rsidRPr="00FF5037" w:rsidRDefault="00655A77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6</w:t>
      </w:r>
      <w:r w:rsidR="009165F8" w:rsidRPr="00FF5037">
        <w:rPr>
          <w:sz w:val="26"/>
          <w:szCs w:val="26"/>
        </w:rPr>
        <w:t xml:space="preserve">. </w:t>
      </w:r>
      <w:proofErr w:type="gramStart"/>
      <w:r w:rsidR="009165F8" w:rsidRPr="00FF5037">
        <w:rPr>
          <w:sz w:val="26"/>
          <w:szCs w:val="26"/>
        </w:rPr>
        <w:t>Контроль за</w:t>
      </w:r>
      <w:proofErr w:type="gramEnd"/>
      <w:r w:rsidR="009165F8" w:rsidRPr="00FF5037">
        <w:rPr>
          <w:sz w:val="26"/>
          <w:szCs w:val="26"/>
        </w:rPr>
        <w:t xml:space="preserve"> исполнением настоящего приказа возложить </w:t>
      </w:r>
      <w:r w:rsidR="00CF01D9" w:rsidRPr="00FF5037">
        <w:rPr>
          <w:sz w:val="26"/>
          <w:szCs w:val="26"/>
        </w:rPr>
        <w:t>заместителя руководителя К</w:t>
      </w:r>
      <w:r w:rsidR="009165F8" w:rsidRPr="00FF5037">
        <w:rPr>
          <w:sz w:val="26"/>
          <w:szCs w:val="26"/>
        </w:rPr>
        <w:t xml:space="preserve">омитета по образованию </w:t>
      </w:r>
      <w:r w:rsidR="00CF01D9" w:rsidRPr="00FF5037">
        <w:rPr>
          <w:sz w:val="26"/>
          <w:szCs w:val="26"/>
        </w:rPr>
        <w:t>Бессонову Л. П.</w:t>
      </w:r>
    </w:p>
    <w:p w:rsidR="00287C99" w:rsidRPr="00FF5037" w:rsidRDefault="00287C99" w:rsidP="004D6CC9">
      <w:pPr>
        <w:spacing w:line="276" w:lineRule="auto"/>
        <w:jc w:val="both"/>
        <w:rPr>
          <w:sz w:val="26"/>
          <w:szCs w:val="26"/>
        </w:rPr>
      </w:pPr>
    </w:p>
    <w:p w:rsidR="0021795B" w:rsidRPr="00FF5037" w:rsidRDefault="0021795B" w:rsidP="004D6CC9">
      <w:pPr>
        <w:spacing w:line="276" w:lineRule="auto"/>
        <w:jc w:val="both"/>
        <w:rPr>
          <w:sz w:val="26"/>
          <w:szCs w:val="26"/>
        </w:rPr>
      </w:pPr>
    </w:p>
    <w:p w:rsidR="00655A77" w:rsidRPr="00FF5037" w:rsidRDefault="00584806" w:rsidP="004D6CC9">
      <w:pPr>
        <w:widowControl w:val="0"/>
        <w:tabs>
          <w:tab w:val="left" w:pos="7598"/>
        </w:tabs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081F06A" wp14:editId="13F0CCCE">
            <wp:simplePos x="0" y="0"/>
            <wp:positionH relativeFrom="column">
              <wp:posOffset>3170555</wp:posOffset>
            </wp:positionH>
            <wp:positionV relativeFrom="paragraph">
              <wp:posOffset>102235</wp:posOffset>
            </wp:positionV>
            <wp:extent cx="702945" cy="395605"/>
            <wp:effectExtent l="0" t="0" r="1905" b="4445"/>
            <wp:wrapNone/>
            <wp:docPr id="1" name="Рисунок 1" descr="C:\Users\Светлана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07" w:rsidRPr="00FF5037">
        <w:rPr>
          <w:sz w:val="26"/>
          <w:szCs w:val="26"/>
        </w:rPr>
        <w:t>Р</w:t>
      </w:r>
      <w:r w:rsidR="00C071DA" w:rsidRPr="00FF5037">
        <w:rPr>
          <w:sz w:val="26"/>
          <w:szCs w:val="26"/>
        </w:rPr>
        <w:t>уководител</w:t>
      </w:r>
      <w:r w:rsidR="00E76607" w:rsidRPr="00FF5037">
        <w:rPr>
          <w:sz w:val="26"/>
          <w:szCs w:val="26"/>
        </w:rPr>
        <w:t>ь</w:t>
      </w:r>
      <w:r w:rsidR="00655A77" w:rsidRPr="00FF5037">
        <w:rPr>
          <w:sz w:val="26"/>
          <w:szCs w:val="26"/>
        </w:rPr>
        <w:t xml:space="preserve"> </w:t>
      </w:r>
    </w:p>
    <w:p w:rsidR="00287C99" w:rsidRPr="00FF5037" w:rsidRDefault="00C93186" w:rsidP="004D6CC9">
      <w:pPr>
        <w:widowControl w:val="0"/>
        <w:tabs>
          <w:tab w:val="left" w:pos="7598"/>
        </w:tabs>
        <w:spacing w:line="276" w:lineRule="auto"/>
        <w:rPr>
          <w:sz w:val="26"/>
          <w:szCs w:val="26"/>
        </w:rPr>
      </w:pPr>
      <w:r w:rsidRPr="00FF5037">
        <w:rPr>
          <w:sz w:val="26"/>
          <w:szCs w:val="26"/>
        </w:rPr>
        <w:t xml:space="preserve">Комитета  </w:t>
      </w:r>
      <w:r w:rsidR="00655A77" w:rsidRPr="00FF5037">
        <w:rPr>
          <w:sz w:val="26"/>
          <w:szCs w:val="26"/>
        </w:rPr>
        <w:t xml:space="preserve">по образованию                                        </w:t>
      </w:r>
      <w:r w:rsidR="000F24F5" w:rsidRPr="00FF5037">
        <w:rPr>
          <w:sz w:val="26"/>
          <w:szCs w:val="26"/>
        </w:rPr>
        <w:t xml:space="preserve">                            </w:t>
      </w:r>
      <w:r w:rsidR="00655A77" w:rsidRPr="00FF5037">
        <w:rPr>
          <w:sz w:val="26"/>
          <w:szCs w:val="26"/>
        </w:rPr>
        <w:t xml:space="preserve"> </w:t>
      </w:r>
      <w:r w:rsidR="00287C99" w:rsidRPr="00FF5037">
        <w:rPr>
          <w:rFonts w:ascii="Times NR Cyr MT" w:hAnsi="Times NR Cyr MT"/>
          <w:sz w:val="26"/>
          <w:szCs w:val="26"/>
        </w:rPr>
        <w:t xml:space="preserve"> </w:t>
      </w:r>
      <w:r w:rsidR="00CF01D9" w:rsidRPr="00FF5037">
        <w:rPr>
          <w:rFonts w:ascii="Times NR Cyr MT" w:hAnsi="Times NR Cyr MT"/>
          <w:sz w:val="26"/>
          <w:szCs w:val="26"/>
        </w:rPr>
        <w:t xml:space="preserve">С.Р. </w:t>
      </w:r>
      <w:proofErr w:type="spellStart"/>
      <w:r w:rsidR="00CF01D9" w:rsidRPr="00FF5037">
        <w:rPr>
          <w:rFonts w:ascii="Times NR Cyr MT" w:hAnsi="Times NR Cyr MT"/>
          <w:sz w:val="26"/>
          <w:szCs w:val="26"/>
        </w:rPr>
        <w:t>Паранук</w:t>
      </w:r>
      <w:proofErr w:type="spellEnd"/>
      <w:r w:rsidR="00E76607" w:rsidRPr="00FF5037">
        <w:rPr>
          <w:sz w:val="26"/>
          <w:szCs w:val="26"/>
        </w:rPr>
        <w:t xml:space="preserve"> </w:t>
      </w:r>
    </w:p>
    <w:p w:rsidR="00287C99" w:rsidRPr="006E0FD1" w:rsidRDefault="00287C99" w:rsidP="004D6CC9">
      <w:pPr>
        <w:widowControl w:val="0"/>
        <w:tabs>
          <w:tab w:val="left" w:pos="7598"/>
        </w:tabs>
        <w:spacing w:line="276" w:lineRule="auto"/>
        <w:jc w:val="both"/>
        <w:rPr>
          <w:rFonts w:ascii="Times NR Cyr MT" w:hAnsi="Times NR Cyr MT"/>
          <w:sz w:val="26"/>
          <w:szCs w:val="26"/>
        </w:rPr>
      </w:pPr>
    </w:p>
    <w:p w:rsidR="00287C99" w:rsidRPr="00FF5037" w:rsidRDefault="00CF01D9" w:rsidP="004D6CC9">
      <w:pPr>
        <w:widowControl w:val="0"/>
        <w:tabs>
          <w:tab w:val="left" w:pos="7598"/>
        </w:tabs>
        <w:spacing w:line="276" w:lineRule="auto"/>
        <w:jc w:val="both"/>
        <w:rPr>
          <w:rFonts w:ascii="Times NR Cyr MT" w:hAnsi="Times NR Cyr MT"/>
          <w:sz w:val="18"/>
          <w:szCs w:val="18"/>
        </w:rPr>
      </w:pPr>
      <w:proofErr w:type="spellStart"/>
      <w:r w:rsidRPr="00FF5037">
        <w:rPr>
          <w:rFonts w:ascii="Times NR Cyr MT" w:hAnsi="Times NR Cyr MT"/>
          <w:sz w:val="18"/>
          <w:szCs w:val="18"/>
        </w:rPr>
        <w:t>Хуако</w:t>
      </w:r>
      <w:proofErr w:type="spellEnd"/>
      <w:r w:rsidRPr="00FF5037">
        <w:rPr>
          <w:rFonts w:ascii="Times NR Cyr MT" w:hAnsi="Times NR Cyr MT"/>
          <w:sz w:val="18"/>
          <w:szCs w:val="18"/>
        </w:rPr>
        <w:t xml:space="preserve"> И.</w:t>
      </w:r>
      <w:r w:rsidR="00FF5037">
        <w:rPr>
          <w:rFonts w:ascii="Times NR Cyr MT" w:hAnsi="Times NR Cyr MT"/>
          <w:sz w:val="18"/>
          <w:szCs w:val="18"/>
        </w:rPr>
        <w:t xml:space="preserve"> </w:t>
      </w:r>
      <w:r w:rsidRPr="00FF5037">
        <w:rPr>
          <w:rFonts w:ascii="Times NR Cyr MT" w:hAnsi="Times NR Cyr MT"/>
          <w:sz w:val="18"/>
          <w:szCs w:val="18"/>
        </w:rPr>
        <w:t>М.</w:t>
      </w:r>
      <w:r w:rsidR="00FF5037">
        <w:rPr>
          <w:rFonts w:ascii="Times NR Cyr MT" w:hAnsi="Times NR Cyr MT"/>
          <w:sz w:val="18"/>
          <w:szCs w:val="18"/>
        </w:rPr>
        <w:t xml:space="preserve"> 52-40-31</w:t>
      </w:r>
      <w:bookmarkStart w:id="0" w:name="_GoBack"/>
      <w:bookmarkEnd w:id="0"/>
    </w:p>
    <w:p w:rsidR="00FF5037" w:rsidRPr="00FF5037" w:rsidRDefault="00FF5037" w:rsidP="004D6CC9">
      <w:pPr>
        <w:widowControl w:val="0"/>
        <w:tabs>
          <w:tab w:val="left" w:pos="7598"/>
        </w:tabs>
        <w:spacing w:line="276" w:lineRule="auto"/>
        <w:jc w:val="both"/>
        <w:rPr>
          <w:rFonts w:ascii="Times NR Cyr MT" w:hAnsi="Times NR Cyr MT"/>
          <w:sz w:val="18"/>
          <w:szCs w:val="18"/>
        </w:rPr>
      </w:pPr>
      <w:r w:rsidRPr="00FF5037">
        <w:rPr>
          <w:rFonts w:ascii="Times NR Cyr MT" w:hAnsi="Times NR Cyr MT"/>
          <w:sz w:val="18"/>
          <w:szCs w:val="18"/>
        </w:rPr>
        <w:t>С-20(14)</w:t>
      </w:r>
    </w:p>
    <w:p w:rsidR="00287C99" w:rsidRDefault="00287C99" w:rsidP="004D6CC9">
      <w:pPr>
        <w:widowControl w:val="0"/>
        <w:spacing w:line="276" w:lineRule="auto"/>
        <w:rPr>
          <w:sz w:val="20"/>
          <w:szCs w:val="20"/>
        </w:rPr>
      </w:pPr>
    </w:p>
    <w:p w:rsidR="00287C99" w:rsidRDefault="00287C99" w:rsidP="004D6CC9">
      <w:pPr>
        <w:widowControl w:val="0"/>
        <w:spacing w:line="276" w:lineRule="auto"/>
        <w:rPr>
          <w:sz w:val="20"/>
          <w:szCs w:val="20"/>
        </w:rPr>
      </w:pPr>
    </w:p>
    <w:p w:rsidR="00015C6F" w:rsidRDefault="00015C6F" w:rsidP="004D6CC9">
      <w:pPr>
        <w:spacing w:line="276" w:lineRule="auto"/>
        <w:ind w:firstLine="6521"/>
        <w:jc w:val="both"/>
        <w:rPr>
          <w:sz w:val="20"/>
          <w:szCs w:val="20"/>
        </w:rPr>
        <w:sectPr w:rsidR="00015C6F" w:rsidSect="00BC0EB8">
          <w:footerReference w:type="even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F1121" w:rsidRPr="006C07DC" w:rsidRDefault="004F1121" w:rsidP="004D6CC9">
      <w:pPr>
        <w:spacing w:line="276" w:lineRule="auto"/>
        <w:ind w:firstLine="5954"/>
        <w:jc w:val="both"/>
        <w:rPr>
          <w:sz w:val="28"/>
          <w:szCs w:val="28"/>
        </w:rPr>
      </w:pPr>
      <w:r w:rsidRPr="004F112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приказу Комитета</w:t>
      </w:r>
    </w:p>
    <w:p w:rsidR="004F1121" w:rsidRDefault="004F1121" w:rsidP="004D6CC9">
      <w:pPr>
        <w:spacing w:line="276" w:lineRule="auto"/>
        <w:ind w:firstLine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образованию Администрации </w:t>
      </w:r>
    </w:p>
    <w:p w:rsidR="004F1121" w:rsidRDefault="004F1121" w:rsidP="004D6CC9">
      <w:pPr>
        <w:spacing w:line="276" w:lineRule="auto"/>
        <w:ind w:firstLine="5954"/>
        <w:jc w:val="both"/>
        <w:rPr>
          <w:sz w:val="20"/>
          <w:szCs w:val="20"/>
        </w:rPr>
      </w:pPr>
      <w:r>
        <w:rPr>
          <w:sz w:val="20"/>
          <w:szCs w:val="20"/>
        </w:rPr>
        <w:t>МО «Город Майкоп»</w:t>
      </w:r>
    </w:p>
    <w:p w:rsidR="004F1121" w:rsidRDefault="004F1121" w:rsidP="004D6CC9">
      <w:pPr>
        <w:spacing w:line="276" w:lineRule="auto"/>
        <w:ind w:firstLine="5954"/>
        <w:jc w:val="both"/>
        <w:rPr>
          <w:sz w:val="20"/>
          <w:szCs w:val="20"/>
        </w:rPr>
      </w:pPr>
      <w:r>
        <w:rPr>
          <w:sz w:val="20"/>
          <w:szCs w:val="20"/>
        </w:rPr>
        <w:t>№_____ от ___________________</w:t>
      </w:r>
    </w:p>
    <w:p w:rsidR="004F1121" w:rsidRDefault="004F1121" w:rsidP="004D6CC9">
      <w:pPr>
        <w:spacing w:line="276" w:lineRule="auto"/>
        <w:jc w:val="both"/>
        <w:rPr>
          <w:sz w:val="20"/>
          <w:szCs w:val="20"/>
        </w:rPr>
      </w:pPr>
    </w:p>
    <w:p w:rsidR="004F1121" w:rsidRPr="00FF5037" w:rsidRDefault="004F1121" w:rsidP="00FF5037">
      <w:pPr>
        <w:jc w:val="both"/>
        <w:rPr>
          <w:sz w:val="26"/>
          <w:szCs w:val="26"/>
        </w:rPr>
      </w:pPr>
    </w:p>
    <w:p w:rsidR="00445ADE" w:rsidRPr="00FF5037" w:rsidRDefault="007F4DC9" w:rsidP="00FF5037">
      <w:pPr>
        <w:jc w:val="center"/>
        <w:rPr>
          <w:b/>
          <w:sz w:val="26"/>
          <w:szCs w:val="26"/>
        </w:rPr>
      </w:pPr>
      <w:r w:rsidRPr="00FF5037">
        <w:rPr>
          <w:b/>
          <w:sz w:val="26"/>
          <w:szCs w:val="26"/>
        </w:rPr>
        <w:t>Информация</w:t>
      </w:r>
    </w:p>
    <w:p w:rsidR="007F4DC9" w:rsidRPr="00FF5037" w:rsidRDefault="007F4DC9" w:rsidP="00FF5037">
      <w:pPr>
        <w:jc w:val="center"/>
        <w:rPr>
          <w:b/>
          <w:sz w:val="26"/>
          <w:szCs w:val="26"/>
        </w:rPr>
      </w:pPr>
      <w:r w:rsidRPr="00FF5037">
        <w:rPr>
          <w:b/>
          <w:sz w:val="26"/>
          <w:szCs w:val="26"/>
        </w:rPr>
        <w:t xml:space="preserve"> об итогах участия выпускников </w:t>
      </w:r>
      <w:r w:rsidR="00482B32" w:rsidRPr="00FF5037">
        <w:rPr>
          <w:b/>
          <w:sz w:val="26"/>
          <w:szCs w:val="26"/>
          <w:lang w:val="en-US"/>
        </w:rPr>
        <w:t>IX</w:t>
      </w:r>
      <w:r w:rsidR="00482B32" w:rsidRPr="00FF5037">
        <w:rPr>
          <w:sz w:val="26"/>
          <w:szCs w:val="26"/>
        </w:rPr>
        <w:t xml:space="preserve"> </w:t>
      </w:r>
      <w:r w:rsidRPr="00FF5037">
        <w:rPr>
          <w:b/>
          <w:sz w:val="26"/>
          <w:szCs w:val="26"/>
        </w:rPr>
        <w:t>классов общеобразовательных учреждений города Майкопа в госу</w:t>
      </w:r>
      <w:r w:rsidR="00BE4E6E">
        <w:rPr>
          <w:b/>
          <w:sz w:val="26"/>
          <w:szCs w:val="26"/>
        </w:rPr>
        <w:t>дарственной итоговой</w:t>
      </w:r>
      <w:r w:rsidR="006C07DC" w:rsidRPr="00FF5037">
        <w:rPr>
          <w:b/>
          <w:sz w:val="26"/>
          <w:szCs w:val="26"/>
        </w:rPr>
        <w:t xml:space="preserve"> аттестации в форме</w:t>
      </w:r>
      <w:r w:rsidR="00CF01D9" w:rsidRPr="00FF5037">
        <w:rPr>
          <w:b/>
          <w:sz w:val="26"/>
          <w:szCs w:val="26"/>
        </w:rPr>
        <w:t xml:space="preserve"> ОГЭ и ГВЭ </w:t>
      </w:r>
      <w:r w:rsidR="006C07DC" w:rsidRPr="00FF5037">
        <w:rPr>
          <w:b/>
          <w:sz w:val="26"/>
          <w:szCs w:val="26"/>
        </w:rPr>
        <w:t xml:space="preserve"> в 201</w:t>
      </w:r>
      <w:r w:rsidR="00CF01D9" w:rsidRPr="00FF5037">
        <w:rPr>
          <w:b/>
          <w:sz w:val="26"/>
          <w:szCs w:val="26"/>
        </w:rPr>
        <w:t>4</w:t>
      </w:r>
      <w:r w:rsidRPr="00FF5037">
        <w:rPr>
          <w:b/>
          <w:sz w:val="26"/>
          <w:szCs w:val="26"/>
        </w:rPr>
        <w:t xml:space="preserve"> году </w:t>
      </w:r>
    </w:p>
    <w:p w:rsidR="00CC53AA" w:rsidRPr="00FF5037" w:rsidRDefault="00CC53AA" w:rsidP="00FF5037">
      <w:pPr>
        <w:jc w:val="center"/>
        <w:rPr>
          <w:b/>
          <w:sz w:val="26"/>
          <w:szCs w:val="26"/>
        </w:rPr>
      </w:pPr>
    </w:p>
    <w:p w:rsidR="00CC53AA" w:rsidRPr="00FF5037" w:rsidRDefault="00CC53AA" w:rsidP="00FF5037">
      <w:pPr>
        <w:ind w:firstLine="567"/>
        <w:jc w:val="both"/>
        <w:rPr>
          <w:b/>
          <w:i/>
          <w:sz w:val="26"/>
          <w:szCs w:val="26"/>
        </w:rPr>
      </w:pPr>
      <w:proofErr w:type="gramStart"/>
      <w:r w:rsidRPr="00FF5037">
        <w:rPr>
          <w:sz w:val="26"/>
          <w:szCs w:val="26"/>
        </w:rPr>
        <w:t xml:space="preserve">В 2014 году выпускники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города Майкопа участвовали в ГИА  по 11 общеобразовательным предметам: </w:t>
      </w:r>
      <w:r w:rsidRPr="00FF5037">
        <w:rPr>
          <w:b/>
          <w:i/>
          <w:sz w:val="26"/>
          <w:szCs w:val="26"/>
        </w:rPr>
        <w:t>математике (модули «Алгебра» и «Геометрия»), русскому языку, биологии, географии, истории, обществознанию, физике, химии, литературе, информатике и ИКТ, английскому языку.</w:t>
      </w:r>
      <w:r w:rsidRPr="00FF5037">
        <w:rPr>
          <w:sz w:val="26"/>
          <w:szCs w:val="26"/>
        </w:rPr>
        <w:t xml:space="preserve"> </w:t>
      </w:r>
      <w:proofErr w:type="gramEnd"/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В соответствии с Порядком проведения государственной итоговой аттестации  по образовательным программам основного общего образования в 2014 году государственная итоговая аттестация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проводилась в форме основного государственного экзамена  (далее – ОГЭ) и в форме государственного выпускного экзамена  (далее - ГВЭ). Государственная итоговая аттестация включала в себя обязательные экзамены по русскому языку и математике. </w:t>
      </w:r>
      <w:proofErr w:type="gramStart"/>
      <w:r w:rsidRPr="00FF5037">
        <w:rPr>
          <w:sz w:val="26"/>
          <w:szCs w:val="26"/>
        </w:rPr>
        <w:t>Экзамены</w:t>
      </w:r>
      <w:proofErr w:type="gramEnd"/>
      <w:r w:rsidRPr="00FF5037">
        <w:rPr>
          <w:sz w:val="26"/>
          <w:szCs w:val="26"/>
        </w:rPr>
        <w:t xml:space="preserve"> по другим предметам обучающиеся сдавали на добровольной основе по своему выбору.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Организация и проведение ГИА  осуществлялось в соответствии с приказами Министерства образования и науки Республики Адыгея и Комитета по образованию Администрации муниципального образования «Город Майкоп».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Комитетом по образованию Администрации муниципального образования «Город Майкоп» были своевременно подготовлены все необходимые нормативные правовые документы по организации и проведению ГИА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общеобразовательных учреждений в форме ОГЭ и ГВЭ. 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Своевременно были сформированы муниципальные базы данных: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пунктов проведения экзамена ГИА в форме ОГЭ и ГВЭ;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 xml:space="preserve">выпускников </w:t>
      </w:r>
      <w:r w:rsidRPr="00FF5037">
        <w:rPr>
          <w:rFonts w:ascii="Times New Roman" w:hAnsi="Times New Roman"/>
          <w:sz w:val="26"/>
          <w:szCs w:val="26"/>
          <w:lang w:val="en-US"/>
        </w:rPr>
        <w:t>IX</w:t>
      </w:r>
      <w:r w:rsidRPr="00FF5037">
        <w:rPr>
          <w:rFonts w:ascii="Times New Roman" w:hAnsi="Times New Roman"/>
          <w:sz w:val="26"/>
          <w:szCs w:val="26"/>
        </w:rPr>
        <w:t xml:space="preserve"> классов ОУ - участников  ГИА в форме ОГЭ и ГВЭ;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руководителей пунктов проведения экзамена (далее – ППЭ);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 xml:space="preserve">уполномоченных представителей </w:t>
      </w:r>
      <w:r w:rsidRPr="00FF5037">
        <w:rPr>
          <w:rFonts w:ascii="Times New Roman" w:hAnsi="Times New Roman"/>
          <w:color w:val="000000" w:themeColor="text1"/>
          <w:sz w:val="26"/>
          <w:szCs w:val="26"/>
        </w:rPr>
        <w:t>территориальной</w:t>
      </w:r>
      <w:r w:rsidRPr="00FF5037">
        <w:rPr>
          <w:rFonts w:ascii="Times New Roman" w:hAnsi="Times New Roman"/>
          <w:sz w:val="26"/>
          <w:szCs w:val="26"/>
        </w:rPr>
        <w:t xml:space="preserve"> экзаменационной комиссии (далее - ТЭК);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членов территориальной предметной подкомиссий;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членов территориальной конфликтной комиссии;</w:t>
      </w:r>
    </w:p>
    <w:p w:rsidR="00CC53AA" w:rsidRPr="00FF5037" w:rsidRDefault="00CC53AA" w:rsidP="00D23FA3">
      <w:pPr>
        <w:pStyle w:val="a9"/>
        <w:numPr>
          <w:ilvl w:val="0"/>
          <w:numId w:val="6"/>
        </w:numPr>
        <w:tabs>
          <w:tab w:val="clear" w:pos="709"/>
          <w:tab w:val="left" w:pos="1134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общественных наблюдателей.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В целях </w:t>
      </w:r>
      <w:proofErr w:type="gramStart"/>
      <w:r w:rsidRPr="00FF5037">
        <w:rPr>
          <w:sz w:val="26"/>
          <w:szCs w:val="26"/>
        </w:rPr>
        <w:t>предотвращения случаев нарушения требований нормативных правовых актов</w:t>
      </w:r>
      <w:proofErr w:type="gramEnd"/>
      <w:r w:rsidRPr="00FF5037">
        <w:rPr>
          <w:sz w:val="26"/>
          <w:szCs w:val="26"/>
        </w:rPr>
        <w:t xml:space="preserve"> по организации и проведению ГИА в форме ОГЭ и ГВЭ, в том числе конфиденциальности и информационной безопасности, исполнения или ненадлежащего исполнения возложенных на них обязанностей специалистами Комитета по образованию подготовлены и проведены организационно-методические семинары для:</w:t>
      </w:r>
    </w:p>
    <w:p w:rsidR="00CC53AA" w:rsidRPr="00FF5037" w:rsidRDefault="00CC53AA" w:rsidP="00D23FA3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руководителей ППЭ;</w:t>
      </w:r>
    </w:p>
    <w:p w:rsidR="00CC53AA" w:rsidRPr="00FF5037" w:rsidRDefault="00CC53AA" w:rsidP="00D23FA3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lastRenderedPageBreak/>
        <w:t>уполномоченных представителей ТЭК;</w:t>
      </w:r>
    </w:p>
    <w:p w:rsidR="00CC53AA" w:rsidRPr="00FF5037" w:rsidRDefault="00CC53AA" w:rsidP="00D23FA3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организаторов ГИА в ППЭ;</w:t>
      </w:r>
    </w:p>
    <w:p w:rsidR="00CC53AA" w:rsidRPr="00FF5037" w:rsidRDefault="00CC53AA" w:rsidP="00D23FA3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членов территориальной  предметной подкомиссий;</w:t>
      </w:r>
    </w:p>
    <w:p w:rsidR="00CC53AA" w:rsidRPr="00FF5037" w:rsidRDefault="00CC53AA" w:rsidP="00D23FA3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FF5037">
        <w:rPr>
          <w:rFonts w:ascii="Times New Roman" w:hAnsi="Times New Roman"/>
          <w:sz w:val="26"/>
          <w:szCs w:val="26"/>
        </w:rPr>
        <w:t>общественных наблюдателей.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В целях обеспечения открытости и прозрачности процедуры проведения ГИА в форме ОГЭ и ГВЭ выпускников IX классов общеобразовательных учреждений города Майкопа, усиления </w:t>
      </w:r>
      <w:proofErr w:type="gramStart"/>
      <w:r w:rsidRPr="00FF5037">
        <w:rPr>
          <w:sz w:val="26"/>
          <w:szCs w:val="26"/>
        </w:rPr>
        <w:t>контроля за</w:t>
      </w:r>
      <w:proofErr w:type="gramEnd"/>
      <w:r w:rsidRPr="00FF5037">
        <w:rPr>
          <w:sz w:val="26"/>
          <w:szCs w:val="26"/>
        </w:rPr>
        <w:t xml:space="preserve"> ходом государственной итоговой аттестации, информирования общественности и осуществления общественного наблюдения в каждом </w:t>
      </w:r>
      <w:r w:rsidR="00BE4E6E">
        <w:rPr>
          <w:sz w:val="26"/>
          <w:szCs w:val="26"/>
        </w:rPr>
        <w:t>ППЭ</w:t>
      </w:r>
      <w:r w:rsidRPr="00FF5037">
        <w:rPr>
          <w:sz w:val="26"/>
          <w:szCs w:val="26"/>
        </w:rPr>
        <w:t xml:space="preserve"> в день проведения экзамена присутствовал аккредитованный общественный наблюдатель из числа родительской общественности.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ГИА учащихся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в форме ОГЭ и ГВЭ в 2014 году проводилась  в утвержденные Министерством образования и науки Республики Адыгея сроки. </w:t>
      </w:r>
    </w:p>
    <w:p w:rsidR="00CC53AA" w:rsidRPr="00FF5037" w:rsidRDefault="00CC53AA" w:rsidP="00FF5037">
      <w:pPr>
        <w:ind w:firstLine="567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На конец учебного года были допущены к итоговой аттестации 1424 </w:t>
      </w:r>
      <w:proofErr w:type="gramStart"/>
      <w:r w:rsidRPr="00FF5037">
        <w:rPr>
          <w:sz w:val="26"/>
          <w:szCs w:val="26"/>
        </w:rPr>
        <w:t>обучающихся</w:t>
      </w:r>
      <w:proofErr w:type="gramEnd"/>
      <w:r w:rsidRPr="00FF5037">
        <w:rPr>
          <w:sz w:val="26"/>
          <w:szCs w:val="26"/>
        </w:rPr>
        <w:t xml:space="preserve">, 15 - оставлены на повторный курс.  </w:t>
      </w:r>
      <w:proofErr w:type="gramStart"/>
      <w:r w:rsidRPr="00FF5037">
        <w:rPr>
          <w:sz w:val="26"/>
          <w:szCs w:val="26"/>
        </w:rPr>
        <w:t>Из них в ГИА в форме ОГЭ приняли участие 1388</w:t>
      </w:r>
      <w:r w:rsidRPr="00FF5037">
        <w:rPr>
          <w:b/>
          <w:i/>
          <w:sz w:val="26"/>
          <w:szCs w:val="26"/>
        </w:rPr>
        <w:t xml:space="preserve"> </w:t>
      </w:r>
      <w:r w:rsidRPr="00FF5037">
        <w:rPr>
          <w:sz w:val="26"/>
          <w:szCs w:val="26"/>
        </w:rPr>
        <w:t xml:space="preserve">выпускников 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 (96,3 % от общего числа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классов) из 26 общеобразовательных учреждений города Майкопа и 31 обучающийся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(2,08 % от общего количества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классов)  из ОУ №№6, 8, 10, 11, 15, 24) в форме ГВЭ, 5 выпускников сдавали экзамен в иной форме (обучающиеся СКОШ </w:t>
      </w:r>
      <w:r w:rsidRPr="00FF5037">
        <w:rPr>
          <w:sz w:val="26"/>
          <w:szCs w:val="26"/>
          <w:lang w:val="en-US"/>
        </w:rPr>
        <w:t>VIII</w:t>
      </w:r>
      <w:r w:rsidRPr="00FF5037">
        <w:rPr>
          <w:sz w:val="26"/>
          <w:szCs w:val="26"/>
        </w:rPr>
        <w:t xml:space="preserve"> вида). </w:t>
      </w:r>
      <w:proofErr w:type="gramEnd"/>
    </w:p>
    <w:p w:rsidR="00CC53AA" w:rsidRPr="00FF5037" w:rsidRDefault="00CC53AA" w:rsidP="00FF5037">
      <w:pPr>
        <w:ind w:firstLine="567"/>
        <w:jc w:val="both"/>
        <w:rPr>
          <w:color w:val="000000" w:themeColor="text1"/>
          <w:sz w:val="26"/>
          <w:szCs w:val="26"/>
        </w:rPr>
      </w:pPr>
      <w:r w:rsidRPr="00FF5037">
        <w:rPr>
          <w:color w:val="000000" w:themeColor="text1"/>
          <w:sz w:val="26"/>
          <w:szCs w:val="26"/>
        </w:rPr>
        <w:t>Так как в 2014 году обязательными для сдачи выпускниками  были определены  экзамены по русскому языку и математике, по остальным предметам выпускники сдавали экзамен на добровольной основе. В связи с этим количество выпускников, принимавших участие в ГИА по предметам по выбору,  значительно уменьшилось по сравнению с предыдущим  годом.</w:t>
      </w:r>
    </w:p>
    <w:p w:rsidR="00CC53AA" w:rsidRDefault="00CC53AA" w:rsidP="00FF5037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950"/>
        <w:gridCol w:w="1179"/>
        <w:gridCol w:w="4441"/>
      </w:tblGrid>
      <w:tr w:rsidR="00CC53AA" w:rsidRPr="00CD319C" w:rsidTr="00FF5037">
        <w:trPr>
          <w:jc w:val="center"/>
        </w:trPr>
        <w:tc>
          <w:tcPr>
            <w:tcW w:w="2577" w:type="dxa"/>
            <w:shd w:val="clear" w:color="auto" w:fill="FBD4B3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950" w:type="dxa"/>
            <w:shd w:val="clear" w:color="auto" w:fill="FBD4B3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1179" w:type="dxa"/>
            <w:shd w:val="clear" w:color="auto" w:fill="FBD4B3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 xml:space="preserve">2014 </w:t>
            </w:r>
          </w:p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4441" w:type="dxa"/>
            <w:shd w:val="clear" w:color="auto" w:fill="FBD4B3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Изменение количества участников ГИА по сравнению с 2013 годом(%)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1138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1388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18,89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1388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b/>
                <w:noProof/>
                <w:color w:val="000000" w:themeColor="text1"/>
                <w:sz w:val="20"/>
                <w:szCs w:val="20"/>
              </w:rPr>
              <w:t>11,27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-6,11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-5,84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-1,16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-8,54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-0,79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-2,31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- 0,66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-1,22</w:t>
            </w:r>
          </w:p>
        </w:tc>
      </w:tr>
      <w:tr w:rsidR="00CC53AA" w:rsidRPr="00CD319C" w:rsidTr="00FF5037">
        <w:trPr>
          <w:jc w:val="center"/>
        </w:trPr>
        <w:tc>
          <w:tcPr>
            <w:tcW w:w="2577" w:type="dxa"/>
          </w:tcPr>
          <w:p w:rsidR="00CC53AA" w:rsidRPr="00CD319C" w:rsidRDefault="00CC53AA" w:rsidP="00E72EE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50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41" w:type="dxa"/>
          </w:tcPr>
          <w:p w:rsidR="00CC53AA" w:rsidRPr="00CD319C" w:rsidRDefault="00CC53AA" w:rsidP="00E72EE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D319C">
              <w:rPr>
                <w:noProof/>
                <w:color w:val="000000" w:themeColor="text1"/>
                <w:sz w:val="20"/>
                <w:szCs w:val="20"/>
              </w:rPr>
              <w:t>-0,02</w:t>
            </w:r>
          </w:p>
        </w:tc>
      </w:tr>
    </w:tbl>
    <w:p w:rsidR="00CC53AA" w:rsidRPr="002F1EC6" w:rsidRDefault="00CC53AA" w:rsidP="00CC53AA">
      <w:pPr>
        <w:ind w:firstLine="709"/>
        <w:rPr>
          <w:sz w:val="28"/>
          <w:szCs w:val="28"/>
        </w:rPr>
      </w:pPr>
    </w:p>
    <w:p w:rsidR="00CC53AA" w:rsidRPr="00FF5037" w:rsidRDefault="00CC53AA" w:rsidP="00CC53AA">
      <w:pPr>
        <w:ind w:firstLine="709"/>
        <w:jc w:val="both"/>
        <w:rPr>
          <w:sz w:val="26"/>
          <w:szCs w:val="26"/>
        </w:rPr>
      </w:pPr>
      <w:r w:rsidRPr="00FF5037">
        <w:rPr>
          <w:sz w:val="26"/>
          <w:szCs w:val="26"/>
        </w:rPr>
        <w:t>Наиболее востребованными предметами из предметов по выбору для выпускников оказались следующие предметы: обществознание, физика и английский язык. Наименьший интерес у выпускников вызвали  предметы:  химия, история, литература и информатика и ИКТ.</w:t>
      </w:r>
    </w:p>
    <w:p w:rsidR="00CC53AA" w:rsidRDefault="00CC53AA" w:rsidP="00CC53AA">
      <w:pPr>
        <w:ind w:firstLine="709"/>
        <w:jc w:val="both"/>
        <w:rPr>
          <w:sz w:val="26"/>
          <w:szCs w:val="26"/>
        </w:rPr>
      </w:pPr>
      <w:r w:rsidRPr="00FF5037">
        <w:rPr>
          <w:sz w:val="26"/>
          <w:szCs w:val="26"/>
        </w:rPr>
        <w:t xml:space="preserve">Результаты государственной итоговой аттестации выпускников </w:t>
      </w:r>
      <w:r w:rsidRPr="00FF5037">
        <w:rPr>
          <w:sz w:val="26"/>
          <w:szCs w:val="26"/>
          <w:lang w:val="en-US"/>
        </w:rPr>
        <w:t>IX</w:t>
      </w:r>
      <w:r w:rsidRPr="00FF5037">
        <w:rPr>
          <w:sz w:val="26"/>
          <w:szCs w:val="26"/>
        </w:rPr>
        <w:t xml:space="preserve"> классов общеобразовательных учреждений г. Майкопа в форме  ОГЭ в 2014 году, представленные в таблице, отражают уровень их знаний и положительно влияют на показатели качества: </w:t>
      </w:r>
    </w:p>
    <w:p w:rsidR="00CD319C" w:rsidRDefault="00CD319C" w:rsidP="00CC53AA">
      <w:pPr>
        <w:ind w:firstLine="709"/>
        <w:jc w:val="both"/>
        <w:rPr>
          <w:sz w:val="26"/>
          <w:szCs w:val="26"/>
        </w:rPr>
      </w:pPr>
    </w:p>
    <w:p w:rsidR="00CD319C" w:rsidRDefault="00CD319C" w:rsidP="00CC53AA">
      <w:pPr>
        <w:ind w:firstLine="709"/>
        <w:jc w:val="both"/>
        <w:rPr>
          <w:sz w:val="26"/>
          <w:szCs w:val="26"/>
        </w:rPr>
      </w:pPr>
    </w:p>
    <w:p w:rsidR="00CD319C" w:rsidRPr="00FF5037" w:rsidRDefault="00CD319C" w:rsidP="00CC53AA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43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2"/>
        <w:gridCol w:w="1693"/>
        <w:gridCol w:w="1118"/>
        <w:gridCol w:w="1095"/>
        <w:gridCol w:w="1095"/>
        <w:gridCol w:w="1066"/>
      </w:tblGrid>
      <w:tr w:rsidR="00CC53AA" w:rsidRPr="00CD319C" w:rsidTr="00CD319C">
        <w:trPr>
          <w:trHeight w:val="278"/>
        </w:trPr>
        <w:tc>
          <w:tcPr>
            <w:tcW w:w="3071" w:type="dxa"/>
            <w:gridSpan w:val="2"/>
            <w:vMerge w:val="restart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693" w:type="dxa"/>
            <w:vMerge w:val="restart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4374" w:type="dxa"/>
            <w:gridSpan w:val="4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Отметки</w:t>
            </w:r>
          </w:p>
        </w:tc>
      </w:tr>
      <w:tr w:rsidR="00CC53AA" w:rsidRPr="00CD319C" w:rsidTr="00CD319C">
        <w:trPr>
          <w:trHeight w:val="126"/>
        </w:trPr>
        <w:tc>
          <w:tcPr>
            <w:tcW w:w="3071" w:type="dxa"/>
            <w:gridSpan w:val="2"/>
            <w:vMerge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095" w:type="dxa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95" w:type="dxa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066" w:type="dxa"/>
            <w:shd w:val="clear" w:color="auto" w:fill="FBD4B3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«2»</w:t>
            </w:r>
          </w:p>
        </w:tc>
      </w:tr>
      <w:tr w:rsidR="00CC53AA" w:rsidRPr="00CD319C" w:rsidTr="00CD319C">
        <w:trPr>
          <w:trHeight w:val="556"/>
        </w:trPr>
        <w:tc>
          <w:tcPr>
            <w:tcW w:w="1519" w:type="dxa"/>
            <w:vMerge w:val="restart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52" w:type="dxa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Модуль «Алгебра»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1388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210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489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679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126"/>
        </w:trPr>
        <w:tc>
          <w:tcPr>
            <w:tcW w:w="1519" w:type="dxa"/>
            <w:vMerge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Модуль «Геометрия»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1388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117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598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672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1388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191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558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638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63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72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43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25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18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78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63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CD319C">
        <w:trPr>
          <w:trHeight w:val="293"/>
        </w:trPr>
        <w:tc>
          <w:tcPr>
            <w:tcW w:w="3071" w:type="dxa"/>
            <w:gridSpan w:val="2"/>
          </w:tcPr>
          <w:p w:rsidR="00CC53AA" w:rsidRPr="00CD319C" w:rsidRDefault="00CC53AA" w:rsidP="00CD319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693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CC53AA" w:rsidRPr="00CD319C" w:rsidRDefault="00CC53AA" w:rsidP="00CD31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</w:tbl>
    <w:p w:rsidR="00CC53AA" w:rsidRDefault="00CC53AA" w:rsidP="00CC53AA">
      <w:pPr>
        <w:ind w:firstLine="709"/>
        <w:jc w:val="both"/>
        <w:rPr>
          <w:sz w:val="28"/>
          <w:szCs w:val="28"/>
        </w:rPr>
      </w:pPr>
    </w:p>
    <w:p w:rsidR="00CC53AA" w:rsidRPr="00080D98" w:rsidRDefault="00CC53AA" w:rsidP="00080D98">
      <w:pPr>
        <w:ind w:firstLine="708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Сравнивая  качество знаний ГИА – 2014 с индикаторным  значением по Республике Адыгея в 2014 г., можно сделать вывод о том, что многие показатели качества знаний  ГИА – 2014 выше индикаторных значений по Республике Адыгея. Исключение составляют лишь некоторые предметы, которые участники государственной итоговой аттестации  сдавали по своему выбору: биология и история. </w:t>
      </w:r>
    </w:p>
    <w:p w:rsidR="00CC53AA" w:rsidRPr="002F1EC6" w:rsidRDefault="00CC53AA" w:rsidP="00CC53AA">
      <w:pPr>
        <w:ind w:firstLine="708"/>
        <w:jc w:val="both"/>
        <w:rPr>
          <w:sz w:val="28"/>
          <w:szCs w:val="28"/>
        </w:rPr>
      </w:pPr>
    </w:p>
    <w:p w:rsidR="00CC53AA" w:rsidRDefault="00CC53AA" w:rsidP="00CD319C">
      <w:pPr>
        <w:ind w:left="-426"/>
        <w:jc w:val="both"/>
        <w:rPr>
          <w:sz w:val="28"/>
          <w:szCs w:val="28"/>
        </w:rPr>
      </w:pPr>
      <w:r w:rsidRPr="002F1EC6">
        <w:rPr>
          <w:noProof/>
          <w:sz w:val="28"/>
          <w:szCs w:val="28"/>
        </w:rPr>
        <w:drawing>
          <wp:inline distT="0" distB="0" distL="0" distR="0" wp14:anchorId="6D7BB709" wp14:editId="3E29CD6E">
            <wp:extent cx="6220047" cy="3072809"/>
            <wp:effectExtent l="0" t="0" r="9525" b="13335"/>
            <wp:docPr id="6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D98" w:rsidRDefault="00080D98" w:rsidP="00CC53AA">
      <w:pPr>
        <w:ind w:firstLine="708"/>
        <w:jc w:val="both"/>
        <w:rPr>
          <w:sz w:val="26"/>
          <w:szCs w:val="26"/>
        </w:rPr>
      </w:pPr>
    </w:p>
    <w:p w:rsidR="00CC53AA" w:rsidRPr="00080D98" w:rsidRDefault="00CC53AA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Степень </w:t>
      </w:r>
      <w:proofErr w:type="spellStart"/>
      <w:r w:rsidRPr="00080D98">
        <w:rPr>
          <w:sz w:val="26"/>
          <w:szCs w:val="26"/>
        </w:rPr>
        <w:t>обученности</w:t>
      </w:r>
      <w:proofErr w:type="spellEnd"/>
      <w:r w:rsidRPr="00080D98">
        <w:rPr>
          <w:sz w:val="26"/>
          <w:szCs w:val="26"/>
        </w:rPr>
        <w:t xml:space="preserve"> участников ГИА-2014 г. города в сравнении с индикаторным значением по Республике Адыгея ниже только по предметам: биология, история и обществознание.</w:t>
      </w:r>
    </w:p>
    <w:p w:rsidR="00CC53AA" w:rsidRPr="002F1EC6" w:rsidRDefault="00CC53AA" w:rsidP="00080D98">
      <w:pPr>
        <w:ind w:left="142"/>
        <w:jc w:val="both"/>
        <w:rPr>
          <w:sz w:val="28"/>
          <w:szCs w:val="28"/>
        </w:rPr>
      </w:pPr>
      <w:r w:rsidRPr="002F1EC6">
        <w:rPr>
          <w:noProof/>
          <w:sz w:val="28"/>
          <w:szCs w:val="28"/>
        </w:rPr>
        <w:lastRenderedPageBreak/>
        <w:drawing>
          <wp:inline distT="0" distB="0" distL="0" distR="0" wp14:anchorId="64BAC3DC" wp14:editId="6BF8B306">
            <wp:extent cx="5677786" cy="3370521"/>
            <wp:effectExtent l="0" t="0" r="18415" b="20955"/>
            <wp:docPr id="6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53AA" w:rsidRDefault="00CC53AA" w:rsidP="00CC53AA">
      <w:pPr>
        <w:ind w:firstLine="709"/>
        <w:jc w:val="both"/>
        <w:rPr>
          <w:sz w:val="28"/>
          <w:szCs w:val="28"/>
        </w:rPr>
      </w:pPr>
    </w:p>
    <w:p w:rsidR="00CC53AA" w:rsidRPr="00080D98" w:rsidRDefault="00CC53AA" w:rsidP="00080D98">
      <w:pPr>
        <w:ind w:firstLine="709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Положительным моментом можно считать, что выше </w:t>
      </w:r>
      <w:r w:rsidRPr="00080D98">
        <w:rPr>
          <w:color w:val="000000" w:themeColor="text1"/>
          <w:sz w:val="26"/>
          <w:szCs w:val="26"/>
        </w:rPr>
        <w:t xml:space="preserve">75 % </w:t>
      </w:r>
      <w:r w:rsidRPr="00080D98">
        <w:rPr>
          <w:sz w:val="26"/>
          <w:szCs w:val="26"/>
        </w:rPr>
        <w:t xml:space="preserve">экзаменационных отметок соответствует годовым отметкам  по русскому языку и математике. </w:t>
      </w:r>
    </w:p>
    <w:p w:rsidR="00CC53AA" w:rsidRPr="00080D98" w:rsidRDefault="00CC53AA" w:rsidP="00080D98">
      <w:pPr>
        <w:ind w:firstLine="709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Отметки за экзамен по предметам, которые выпускники сдавали по выбору, в целом также совпадают с </w:t>
      </w:r>
      <w:proofErr w:type="gramStart"/>
      <w:r w:rsidRPr="00080D98">
        <w:rPr>
          <w:sz w:val="26"/>
          <w:szCs w:val="26"/>
        </w:rPr>
        <w:t>годовыми</w:t>
      </w:r>
      <w:proofErr w:type="gramEnd"/>
      <w:r w:rsidRPr="00080D98">
        <w:rPr>
          <w:sz w:val="26"/>
          <w:szCs w:val="26"/>
        </w:rPr>
        <w:t>.  Это свидетельствует о достаточно объективной оценке знаний выпускников учителями общеобразовательных учреждений города.</w:t>
      </w:r>
    </w:p>
    <w:tbl>
      <w:tblPr>
        <w:tblpPr w:leftFromText="180" w:rightFromText="180" w:vertAnchor="text" w:horzAnchor="margin" w:tblpY="143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843"/>
        <w:gridCol w:w="1417"/>
        <w:gridCol w:w="1701"/>
        <w:gridCol w:w="1781"/>
      </w:tblGrid>
      <w:tr w:rsidR="00CC53AA" w:rsidRPr="00CD319C" w:rsidTr="00080D98">
        <w:trPr>
          <w:trHeight w:val="587"/>
        </w:trPr>
        <w:tc>
          <w:tcPr>
            <w:tcW w:w="2943" w:type="dxa"/>
            <w:gridSpan w:val="2"/>
            <w:vMerge w:val="restart"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CD319C">
              <w:rPr>
                <w:b/>
                <w:sz w:val="20"/>
                <w:szCs w:val="20"/>
              </w:rPr>
              <w:t>количество выпускников, принимавших участие в ГИА</w:t>
            </w:r>
          </w:p>
        </w:tc>
        <w:tc>
          <w:tcPr>
            <w:tcW w:w="4899" w:type="dxa"/>
            <w:gridSpan w:val="3"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 xml:space="preserve">Соответствие </w:t>
            </w:r>
            <w:proofErr w:type="gramStart"/>
            <w:r w:rsidRPr="00CD319C">
              <w:rPr>
                <w:b/>
                <w:sz w:val="20"/>
                <w:szCs w:val="20"/>
              </w:rPr>
              <w:t>годовой</w:t>
            </w:r>
            <w:proofErr w:type="gramEnd"/>
            <w:r w:rsidRPr="00CD319C">
              <w:rPr>
                <w:b/>
                <w:sz w:val="20"/>
                <w:szCs w:val="20"/>
              </w:rPr>
              <w:t xml:space="preserve"> </w:t>
            </w:r>
          </w:p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и экзаменационной отметки</w:t>
            </w:r>
          </w:p>
        </w:tc>
      </w:tr>
      <w:tr w:rsidR="00CC53AA" w:rsidRPr="00CD319C" w:rsidTr="00080D98">
        <w:trPr>
          <w:trHeight w:val="587"/>
        </w:trPr>
        <w:tc>
          <w:tcPr>
            <w:tcW w:w="2943" w:type="dxa"/>
            <w:gridSpan w:val="2"/>
            <w:vMerge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годовая выше экзаменационной</w:t>
            </w:r>
          </w:p>
        </w:tc>
        <w:tc>
          <w:tcPr>
            <w:tcW w:w="1701" w:type="dxa"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годовая совпадает с экзаменационной</w:t>
            </w:r>
          </w:p>
        </w:tc>
        <w:tc>
          <w:tcPr>
            <w:tcW w:w="1781" w:type="dxa"/>
            <w:shd w:val="clear" w:color="auto" w:fill="FBD4B3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 xml:space="preserve">годовая </w:t>
            </w:r>
          </w:p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ниже</w:t>
            </w:r>
          </w:p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319C">
              <w:rPr>
                <w:b/>
                <w:sz w:val="20"/>
                <w:szCs w:val="20"/>
              </w:rPr>
              <w:t>экзаменационной</w:t>
            </w:r>
          </w:p>
        </w:tc>
      </w:tr>
      <w:tr w:rsidR="00CC53AA" w:rsidRPr="00CD319C" w:rsidTr="00080D98">
        <w:trPr>
          <w:trHeight w:val="189"/>
        </w:trPr>
        <w:tc>
          <w:tcPr>
            <w:tcW w:w="1526" w:type="dxa"/>
            <w:vMerge w:val="restart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1387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912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343</w:t>
            </w:r>
          </w:p>
        </w:tc>
      </w:tr>
      <w:tr w:rsidR="00CC53AA" w:rsidRPr="00CD319C" w:rsidTr="00080D98">
        <w:trPr>
          <w:trHeight w:val="188"/>
        </w:trPr>
        <w:tc>
          <w:tcPr>
            <w:tcW w:w="1526" w:type="dxa"/>
            <w:vMerge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1387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832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365</w:t>
            </w:r>
          </w:p>
        </w:tc>
      </w:tr>
      <w:tr w:rsidR="00CC53AA" w:rsidRPr="00CD319C" w:rsidTr="00080D98">
        <w:trPr>
          <w:trHeight w:val="300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1418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980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315</w:t>
            </w:r>
          </w:p>
        </w:tc>
      </w:tr>
      <w:tr w:rsidR="00CC53AA" w:rsidRPr="00CD319C" w:rsidTr="00080D98">
        <w:trPr>
          <w:trHeight w:val="286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</w:tr>
      <w:tr w:rsidR="00CC53AA" w:rsidRPr="00CD319C" w:rsidTr="00080D98">
        <w:trPr>
          <w:trHeight w:val="300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</w:tr>
      <w:tr w:rsidR="00CC53AA" w:rsidRPr="00CD319C" w:rsidTr="00080D98">
        <w:trPr>
          <w:trHeight w:val="347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</w:tr>
      <w:tr w:rsidR="00CC53AA" w:rsidRPr="00CD319C" w:rsidTr="00080D98">
        <w:trPr>
          <w:trHeight w:val="300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080D98">
        <w:trPr>
          <w:trHeight w:val="300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21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12</w:t>
            </w:r>
          </w:p>
        </w:tc>
      </w:tr>
      <w:tr w:rsidR="00CC53AA" w:rsidRPr="00CD319C" w:rsidTr="00080D98">
        <w:trPr>
          <w:trHeight w:val="300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17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  <w:tr w:rsidR="00CC53AA" w:rsidRPr="00CD319C" w:rsidTr="00080D98">
        <w:trPr>
          <w:trHeight w:val="300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2</w:t>
            </w:r>
          </w:p>
        </w:tc>
      </w:tr>
      <w:tr w:rsidR="00CC53AA" w:rsidRPr="00CD319C" w:rsidTr="00080D98">
        <w:trPr>
          <w:trHeight w:val="286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9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</w:tr>
      <w:tr w:rsidR="00CC53AA" w:rsidRPr="00CD319C" w:rsidTr="00080D98">
        <w:trPr>
          <w:trHeight w:val="313"/>
        </w:trPr>
        <w:tc>
          <w:tcPr>
            <w:tcW w:w="2943" w:type="dxa"/>
            <w:gridSpan w:val="2"/>
          </w:tcPr>
          <w:p w:rsidR="00CC53AA" w:rsidRPr="00CD319C" w:rsidRDefault="00CC53AA" w:rsidP="00E72EE4">
            <w:pPr>
              <w:widowControl w:val="0"/>
              <w:suppressAutoHyphens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C53AA" w:rsidRPr="00CD319C" w:rsidRDefault="00CC53AA" w:rsidP="00E72EE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0</w:t>
            </w:r>
          </w:p>
        </w:tc>
      </w:tr>
    </w:tbl>
    <w:p w:rsidR="00CC53AA" w:rsidRPr="002F1EC6" w:rsidRDefault="00CC53AA" w:rsidP="00CC53AA">
      <w:pPr>
        <w:jc w:val="both"/>
        <w:rPr>
          <w:b/>
          <w:sz w:val="28"/>
          <w:szCs w:val="28"/>
        </w:rPr>
      </w:pPr>
      <w:r w:rsidRPr="002F1EC6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CC53AA" w:rsidRPr="002F1EC6" w:rsidRDefault="00CC53AA" w:rsidP="00CC53AA">
      <w:pPr>
        <w:ind w:firstLine="709"/>
        <w:jc w:val="both"/>
        <w:rPr>
          <w:b/>
          <w:sz w:val="28"/>
          <w:szCs w:val="28"/>
        </w:rPr>
      </w:pPr>
      <w:r w:rsidRPr="002F1EC6">
        <w:rPr>
          <w:b/>
          <w:noProof/>
          <w:sz w:val="28"/>
          <w:szCs w:val="28"/>
        </w:rPr>
        <w:lastRenderedPageBreak/>
        <w:drawing>
          <wp:inline distT="0" distB="0" distL="0" distR="0" wp14:anchorId="3EF8E0CB" wp14:editId="6CD4B013">
            <wp:extent cx="5106838" cy="2674189"/>
            <wp:effectExtent l="0" t="0" r="17780" b="1206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53AA" w:rsidRDefault="00CC53AA" w:rsidP="00CC53AA">
      <w:pPr>
        <w:ind w:firstLine="709"/>
        <w:jc w:val="both"/>
        <w:rPr>
          <w:sz w:val="28"/>
          <w:szCs w:val="28"/>
        </w:rPr>
      </w:pPr>
    </w:p>
    <w:p w:rsidR="00CC53AA" w:rsidRPr="00080D98" w:rsidRDefault="00CC53AA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>В 2014 году все выпускники преодолели так называемый «минимальный порог» по всем выбираемым предметам.</w:t>
      </w:r>
    </w:p>
    <w:p w:rsidR="00DC61BA" w:rsidRPr="00080D98" w:rsidRDefault="00CC53AA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Апелляций о нарушении установленного порядка проведения ГИА в форме ОГЭ и ГВЭ не поступало. Было подано четыре апелляции о несогласии с выставленными баллами по следующим  предметам: математика, обществознание и история. Конфликтной  комиссией было вынесено решение  </w:t>
      </w:r>
      <w:proofErr w:type="gramStart"/>
      <w:r w:rsidRPr="00080D98">
        <w:rPr>
          <w:sz w:val="26"/>
          <w:szCs w:val="26"/>
        </w:rPr>
        <w:t>удовлетворить</w:t>
      </w:r>
      <w:proofErr w:type="gramEnd"/>
      <w:r w:rsidRPr="00080D98">
        <w:rPr>
          <w:sz w:val="26"/>
          <w:szCs w:val="26"/>
        </w:rPr>
        <w:t xml:space="preserve"> апелляцию о несогласии с выставленными баллами по обществознанию, остальные были отклонены</w:t>
      </w:r>
      <w:r w:rsidR="009C0DE4" w:rsidRPr="00080D98">
        <w:rPr>
          <w:sz w:val="26"/>
          <w:szCs w:val="26"/>
        </w:rPr>
        <w:t xml:space="preserve">. </w:t>
      </w:r>
      <w:r w:rsidR="00565B24" w:rsidRPr="00080D98">
        <w:rPr>
          <w:sz w:val="26"/>
          <w:szCs w:val="26"/>
        </w:rPr>
        <w:t xml:space="preserve">По результатам проверки заданий выпускников </w:t>
      </w:r>
      <w:r w:rsidR="00482B32" w:rsidRPr="00080D98">
        <w:rPr>
          <w:b/>
          <w:sz w:val="26"/>
          <w:szCs w:val="26"/>
          <w:lang w:val="en-US"/>
        </w:rPr>
        <w:t>IX</w:t>
      </w:r>
      <w:r w:rsidR="00482B32" w:rsidRPr="00080D98">
        <w:rPr>
          <w:sz w:val="26"/>
          <w:szCs w:val="26"/>
        </w:rPr>
        <w:t xml:space="preserve"> </w:t>
      </w:r>
      <w:r w:rsidR="00565B24" w:rsidRPr="00080D98">
        <w:rPr>
          <w:sz w:val="26"/>
          <w:szCs w:val="26"/>
        </w:rPr>
        <w:t>классов в рамках ГИА членами муниципальных предметных подкомиссий подготовлены справки с рекомендациями и предложениями, основное содержание которых в обобщенном виде представлено в итоговой информации</w:t>
      </w:r>
    </w:p>
    <w:p w:rsidR="00DC61BA" w:rsidRPr="003F35AF" w:rsidRDefault="00DC61BA" w:rsidP="004D6CC9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E72EE4" w:rsidRDefault="007F4DC9" w:rsidP="00E72EE4">
      <w:pPr>
        <w:pStyle w:val="a3"/>
        <w:spacing w:before="0" w:beforeAutospacing="0" w:after="0" w:line="276" w:lineRule="auto"/>
        <w:jc w:val="center"/>
        <w:rPr>
          <w:b/>
          <w:sz w:val="26"/>
          <w:szCs w:val="26"/>
        </w:rPr>
      </w:pPr>
      <w:r w:rsidRPr="00080D98">
        <w:rPr>
          <w:b/>
          <w:sz w:val="26"/>
          <w:szCs w:val="26"/>
        </w:rPr>
        <w:t>Русский язык</w:t>
      </w:r>
    </w:p>
    <w:p w:rsidR="00080D98" w:rsidRPr="00080D98" w:rsidRDefault="00080D98" w:rsidP="00E72EE4">
      <w:pPr>
        <w:pStyle w:val="a3"/>
        <w:spacing w:before="0" w:beforeAutospacing="0" w:after="0" w:line="276" w:lineRule="auto"/>
        <w:jc w:val="center"/>
        <w:rPr>
          <w:b/>
          <w:sz w:val="26"/>
          <w:szCs w:val="26"/>
        </w:rPr>
      </w:pPr>
    </w:p>
    <w:p w:rsidR="00F733F2" w:rsidRPr="00080D98" w:rsidRDefault="00F733F2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>Экзаменационные</w:t>
      </w:r>
      <w:r w:rsidR="006850D0">
        <w:rPr>
          <w:sz w:val="26"/>
          <w:szCs w:val="26"/>
        </w:rPr>
        <w:t xml:space="preserve"> материалы для государственной </w:t>
      </w:r>
      <w:r w:rsidRPr="00080D98">
        <w:rPr>
          <w:sz w:val="26"/>
          <w:szCs w:val="26"/>
        </w:rPr>
        <w:t>итоговой аттестации</w:t>
      </w:r>
      <w:r w:rsidR="00223908" w:rsidRPr="00080D98">
        <w:rPr>
          <w:sz w:val="26"/>
          <w:szCs w:val="26"/>
        </w:rPr>
        <w:t xml:space="preserve"> по русскому языку</w:t>
      </w:r>
      <w:r w:rsidRPr="00080D98">
        <w:rPr>
          <w:sz w:val="26"/>
          <w:szCs w:val="26"/>
        </w:rPr>
        <w:t xml:space="preserve"> за курс основной школы постоянно совершенству</w:t>
      </w:r>
      <w:r w:rsidR="006850D0">
        <w:rPr>
          <w:sz w:val="26"/>
          <w:szCs w:val="26"/>
        </w:rPr>
        <w:t>ю</w:t>
      </w:r>
      <w:r w:rsidRPr="00080D98">
        <w:rPr>
          <w:sz w:val="26"/>
          <w:szCs w:val="26"/>
        </w:rPr>
        <w:t>тся с учетом достижений современной психологической и лингвистической наук. Концептуальные подходы к формированию контрольн</w:t>
      </w:r>
      <w:r w:rsidR="00223908" w:rsidRPr="00080D98">
        <w:rPr>
          <w:sz w:val="26"/>
          <w:szCs w:val="26"/>
        </w:rPr>
        <w:t>о-</w:t>
      </w:r>
      <w:r w:rsidRPr="00080D98">
        <w:rPr>
          <w:sz w:val="26"/>
          <w:szCs w:val="26"/>
        </w:rPr>
        <w:t>измерительных материалов в 201</w:t>
      </w:r>
      <w:r w:rsidR="00482B32" w:rsidRPr="00080D98">
        <w:rPr>
          <w:sz w:val="26"/>
          <w:szCs w:val="26"/>
        </w:rPr>
        <w:t>4</w:t>
      </w:r>
      <w:r w:rsidRPr="00080D98">
        <w:rPr>
          <w:sz w:val="26"/>
          <w:szCs w:val="26"/>
        </w:rPr>
        <w:t xml:space="preserve"> году определялись в соответствии с государственным образовательным стандартом основного общего образования по русскому языку. Кроме того, учитывалась необходимость практической направленности экзамена.</w:t>
      </w:r>
    </w:p>
    <w:p w:rsidR="00E72EE4" w:rsidRPr="00080D98" w:rsidRDefault="00F733F2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Вследствие всего вышеизложенного новая форма экзамена явилась инструментом, позволяющим решать важнейшие проблемы, связанные с особой ролью экзамена в </w:t>
      </w:r>
      <w:r w:rsidRPr="00080D98">
        <w:rPr>
          <w:sz w:val="26"/>
          <w:szCs w:val="26"/>
          <w:lang w:val="en-US"/>
        </w:rPr>
        <w:t>IX</w:t>
      </w:r>
      <w:r w:rsidRPr="00080D98">
        <w:rPr>
          <w:sz w:val="26"/>
          <w:szCs w:val="26"/>
        </w:rPr>
        <w:t xml:space="preserve"> классе в системе школьного образования.</w:t>
      </w:r>
    </w:p>
    <w:p w:rsidR="00336A18" w:rsidRPr="00080D98" w:rsidRDefault="00C04A61" w:rsidP="00080D9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80D98">
        <w:rPr>
          <w:iCs/>
          <w:sz w:val="26"/>
          <w:szCs w:val="26"/>
        </w:rPr>
        <w:t xml:space="preserve"> В 2014 году </w:t>
      </w:r>
      <w:r w:rsidRPr="00080D98">
        <w:rPr>
          <w:rFonts w:eastAsia="Calibri"/>
          <w:sz w:val="26"/>
          <w:szCs w:val="26"/>
          <w:lang w:eastAsia="en-US"/>
        </w:rPr>
        <w:t>э</w:t>
      </w:r>
      <w:r w:rsidR="00336A18" w:rsidRPr="00080D98">
        <w:rPr>
          <w:rFonts w:eastAsia="Calibri"/>
          <w:sz w:val="26"/>
          <w:szCs w:val="26"/>
          <w:lang w:eastAsia="en-US"/>
        </w:rPr>
        <w:t>кзаменационная работа по русскому языку состояла из трех частей.</w:t>
      </w:r>
    </w:p>
    <w:p w:rsidR="00336A18" w:rsidRPr="00080D98" w:rsidRDefault="00336A18" w:rsidP="00080D9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80D98">
        <w:rPr>
          <w:rFonts w:eastAsia="Calibri"/>
          <w:sz w:val="26"/>
          <w:szCs w:val="26"/>
          <w:u w:val="single"/>
          <w:lang w:eastAsia="en-US"/>
        </w:rPr>
        <w:t>Часть 1</w:t>
      </w:r>
      <w:r w:rsidRPr="00080D98">
        <w:rPr>
          <w:rFonts w:eastAsia="Calibri"/>
          <w:sz w:val="26"/>
          <w:szCs w:val="26"/>
          <w:lang w:eastAsia="en-US"/>
        </w:rPr>
        <w:t xml:space="preserve"> включала  1 задание (С</w:t>
      </w:r>
      <w:proofErr w:type="gramStart"/>
      <w:r w:rsidRPr="00080D98">
        <w:rPr>
          <w:rFonts w:eastAsia="Calibri"/>
          <w:sz w:val="26"/>
          <w:szCs w:val="26"/>
          <w:lang w:eastAsia="en-US"/>
        </w:rPr>
        <w:t>1</w:t>
      </w:r>
      <w:proofErr w:type="gramEnd"/>
      <w:r w:rsidRPr="00080D98">
        <w:rPr>
          <w:rFonts w:eastAsia="Calibri"/>
          <w:sz w:val="26"/>
          <w:szCs w:val="26"/>
          <w:lang w:eastAsia="en-US"/>
        </w:rPr>
        <w:t>) и представляло собой письменную работу по прослушанному тексту (сжатое изложение).</w:t>
      </w:r>
    </w:p>
    <w:p w:rsidR="00336A18" w:rsidRPr="00080D98" w:rsidRDefault="00336A18" w:rsidP="00080D9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80D98">
        <w:rPr>
          <w:rFonts w:eastAsia="Calibri"/>
          <w:sz w:val="26"/>
          <w:szCs w:val="26"/>
          <w:u w:val="single"/>
          <w:lang w:eastAsia="en-US"/>
        </w:rPr>
        <w:t>Часть 2</w:t>
      </w:r>
      <w:r w:rsidRPr="00080D98">
        <w:rPr>
          <w:rFonts w:eastAsia="Calibri"/>
          <w:sz w:val="26"/>
          <w:szCs w:val="26"/>
          <w:lang w:eastAsia="en-US"/>
        </w:rPr>
        <w:t xml:space="preserve"> содержала задание с выбором ответа (А1-А7) и 9 заданий с кратким ответом (В1-В14).</w:t>
      </w:r>
    </w:p>
    <w:p w:rsidR="00816B15" w:rsidRPr="00080D98" w:rsidRDefault="00816B15" w:rsidP="00080D9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80D98">
        <w:rPr>
          <w:iCs/>
          <w:sz w:val="26"/>
          <w:szCs w:val="26"/>
        </w:rPr>
        <w:lastRenderedPageBreak/>
        <w:t>Часть 3 (С</w:t>
      </w:r>
      <w:proofErr w:type="gramStart"/>
      <w:r w:rsidRPr="00080D98">
        <w:rPr>
          <w:iCs/>
          <w:sz w:val="26"/>
          <w:szCs w:val="26"/>
        </w:rPr>
        <w:t>2</w:t>
      </w:r>
      <w:proofErr w:type="gramEnd"/>
      <w:r w:rsidRPr="00080D98">
        <w:rPr>
          <w:iCs/>
          <w:sz w:val="26"/>
          <w:szCs w:val="26"/>
        </w:rPr>
        <w:t>) –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E72EE4" w:rsidRPr="00080D98" w:rsidRDefault="00336A18" w:rsidP="00080D98">
      <w:pPr>
        <w:ind w:firstLine="708"/>
        <w:jc w:val="both"/>
        <w:rPr>
          <w:iCs/>
          <w:sz w:val="26"/>
          <w:szCs w:val="26"/>
        </w:rPr>
      </w:pPr>
      <w:r w:rsidRPr="00080D98">
        <w:rPr>
          <w:rFonts w:eastAsia="Calibri"/>
          <w:sz w:val="26"/>
          <w:szCs w:val="26"/>
          <w:lang w:eastAsia="en-US"/>
        </w:rPr>
        <w:t xml:space="preserve">На выполнение экзаменационной работы было отведено </w:t>
      </w:r>
      <w:r w:rsidR="00E10A65" w:rsidRPr="00080D98">
        <w:rPr>
          <w:rFonts w:eastAsia="Calibri"/>
          <w:sz w:val="26"/>
          <w:szCs w:val="26"/>
          <w:lang w:eastAsia="en-US"/>
        </w:rPr>
        <w:t xml:space="preserve"> 3 часа 55 мин (</w:t>
      </w:r>
      <w:r w:rsidRPr="00080D98">
        <w:rPr>
          <w:rFonts w:eastAsia="Calibri"/>
          <w:sz w:val="26"/>
          <w:szCs w:val="26"/>
          <w:lang w:eastAsia="en-US"/>
        </w:rPr>
        <w:t>235 минут</w:t>
      </w:r>
      <w:r w:rsidR="00E10A65" w:rsidRPr="00080D98">
        <w:rPr>
          <w:rFonts w:eastAsia="Calibri"/>
          <w:sz w:val="26"/>
          <w:szCs w:val="26"/>
          <w:lang w:eastAsia="en-US"/>
        </w:rPr>
        <w:t>)</w:t>
      </w:r>
    </w:p>
    <w:p w:rsidR="00E72EE4" w:rsidRPr="00080D98" w:rsidRDefault="00E72EE4" w:rsidP="00080D98">
      <w:pPr>
        <w:jc w:val="both"/>
        <w:rPr>
          <w:iCs/>
          <w:sz w:val="26"/>
          <w:szCs w:val="26"/>
        </w:rPr>
      </w:pPr>
      <w:r w:rsidRPr="00080D98">
        <w:rPr>
          <w:iCs/>
          <w:sz w:val="26"/>
          <w:szCs w:val="26"/>
        </w:rPr>
        <w:t>Распределение заданий по частям</w:t>
      </w:r>
      <w:r w:rsidR="00351358" w:rsidRPr="00080D98">
        <w:rPr>
          <w:iCs/>
          <w:sz w:val="26"/>
          <w:szCs w:val="26"/>
        </w:rPr>
        <w:t xml:space="preserve"> </w:t>
      </w:r>
      <w:r w:rsidRPr="00080D98">
        <w:rPr>
          <w:iCs/>
          <w:sz w:val="26"/>
          <w:szCs w:val="26"/>
        </w:rPr>
        <w:t xml:space="preserve">экзаменационной работы представлено </w:t>
      </w:r>
      <w:r w:rsidRPr="00080D98">
        <w:rPr>
          <w:i/>
          <w:iCs/>
          <w:sz w:val="26"/>
          <w:szCs w:val="26"/>
        </w:rPr>
        <w:t>в таблице 1.</w:t>
      </w:r>
    </w:p>
    <w:p w:rsidR="00E72EE4" w:rsidRPr="00E72EE4" w:rsidRDefault="00E72EE4" w:rsidP="00080D98">
      <w:pPr>
        <w:ind w:firstLine="360"/>
        <w:jc w:val="both"/>
        <w:rPr>
          <w:iCs/>
          <w:sz w:val="28"/>
          <w:szCs w:val="28"/>
        </w:rPr>
      </w:pPr>
    </w:p>
    <w:p w:rsidR="00E72EE4" w:rsidRPr="00E72EE4" w:rsidRDefault="00E72EE4" w:rsidP="00E72EE4">
      <w:pPr>
        <w:ind w:firstLine="360"/>
        <w:jc w:val="both"/>
        <w:rPr>
          <w:iCs/>
          <w:sz w:val="28"/>
          <w:szCs w:val="28"/>
        </w:rPr>
      </w:pPr>
      <w:r w:rsidRPr="00CD319C">
        <w:rPr>
          <w:rFonts w:asciiTheme="minorHAnsi" w:eastAsiaTheme="minorHAnsi" w:hAnsiTheme="minorHAnsi" w:cstheme="minorBidi"/>
          <w:noProof/>
          <w:sz w:val="20"/>
          <w:szCs w:val="20"/>
        </w:rPr>
        <w:drawing>
          <wp:inline distT="0" distB="0" distL="0" distR="0" wp14:anchorId="3673AB0F" wp14:editId="0E763658">
            <wp:extent cx="5837274" cy="314034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5768" t="14070" r="8244" b="10379"/>
                    <a:stretch/>
                  </pic:blipFill>
                  <pic:spPr bwMode="auto">
                    <a:xfrm>
                      <a:off x="0" y="0"/>
                      <a:ext cx="5837274" cy="314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EE4" w:rsidRPr="00E72EE4" w:rsidRDefault="00E72EE4" w:rsidP="00E72EE4">
      <w:pPr>
        <w:ind w:firstLine="360"/>
        <w:jc w:val="both"/>
        <w:rPr>
          <w:iCs/>
          <w:sz w:val="28"/>
          <w:szCs w:val="28"/>
        </w:rPr>
      </w:pPr>
    </w:p>
    <w:p w:rsidR="00E72EE4" w:rsidRPr="00080D98" w:rsidRDefault="00E72EE4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>Экзаменационная работа по русскому языку состояла из трёх частей.</w:t>
      </w:r>
    </w:p>
    <w:p w:rsidR="00E72EE4" w:rsidRPr="00080D98" w:rsidRDefault="00E72EE4" w:rsidP="00080D98">
      <w:pPr>
        <w:ind w:firstLine="567"/>
        <w:jc w:val="both"/>
        <w:rPr>
          <w:sz w:val="26"/>
          <w:szCs w:val="26"/>
        </w:rPr>
      </w:pPr>
      <w:r w:rsidRPr="00080D98">
        <w:rPr>
          <w:b/>
          <w:sz w:val="26"/>
          <w:szCs w:val="26"/>
        </w:rPr>
        <w:t>Часть 1</w:t>
      </w:r>
      <w:r w:rsidRPr="00080D98">
        <w:rPr>
          <w:sz w:val="26"/>
          <w:szCs w:val="26"/>
        </w:rPr>
        <w:t xml:space="preserve"> – сжатое  изложение.</w:t>
      </w:r>
    </w:p>
    <w:p w:rsidR="00E72EE4" w:rsidRPr="00080D98" w:rsidRDefault="00E72EE4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Максимальное количество баллов, которое мог получить </w:t>
      </w:r>
      <w:r w:rsidR="00351358" w:rsidRPr="00080D98">
        <w:rPr>
          <w:sz w:val="26"/>
          <w:szCs w:val="26"/>
        </w:rPr>
        <w:t>выпускник</w:t>
      </w:r>
      <w:r w:rsidRPr="00080D98">
        <w:rPr>
          <w:sz w:val="26"/>
          <w:szCs w:val="26"/>
        </w:rPr>
        <w:t>, правильно выполнивший задание первой части экзаменационной работы по критериям ИК</w:t>
      </w:r>
      <w:proofErr w:type="gramStart"/>
      <w:r w:rsidRPr="00080D98">
        <w:rPr>
          <w:sz w:val="26"/>
          <w:szCs w:val="26"/>
        </w:rPr>
        <w:t>1</w:t>
      </w:r>
      <w:proofErr w:type="gramEnd"/>
      <w:r w:rsidRPr="00080D98">
        <w:rPr>
          <w:sz w:val="26"/>
          <w:szCs w:val="26"/>
        </w:rPr>
        <w:t xml:space="preserve"> – ИК3, было равно</w:t>
      </w:r>
      <w:r w:rsidRPr="00080D98">
        <w:rPr>
          <w:b/>
          <w:sz w:val="26"/>
          <w:szCs w:val="26"/>
        </w:rPr>
        <w:t xml:space="preserve"> 7 баллам</w:t>
      </w:r>
      <w:r w:rsidRPr="00080D98">
        <w:rPr>
          <w:sz w:val="26"/>
          <w:szCs w:val="26"/>
        </w:rPr>
        <w:t>.</w:t>
      </w:r>
    </w:p>
    <w:p w:rsidR="00E72EE4" w:rsidRPr="00080D98" w:rsidRDefault="00E72EE4" w:rsidP="00080D98">
      <w:pPr>
        <w:ind w:firstLine="567"/>
        <w:jc w:val="both"/>
        <w:rPr>
          <w:color w:val="FF0000"/>
          <w:sz w:val="26"/>
          <w:szCs w:val="26"/>
        </w:rPr>
      </w:pPr>
      <w:r w:rsidRPr="00080D98">
        <w:rPr>
          <w:b/>
          <w:sz w:val="26"/>
          <w:szCs w:val="26"/>
        </w:rPr>
        <w:t>Вторая и третья части</w:t>
      </w:r>
      <w:r w:rsidRPr="00080D98">
        <w:rPr>
          <w:sz w:val="26"/>
          <w:szCs w:val="26"/>
        </w:rPr>
        <w:t xml:space="preserve"> работы выполняются на основе одного и того же прочитанного текста. Если первый текст (для сжатого изложения) носит обобщённо-отвлечённый характер, то второй раскрывает тему на живом, жизненном материале; во втором могут быть представлены разные функционально-смысловые типы речи и их сочетания. Иными словами, тексты подобраны так, чтобы соблюдался принцип «от общего к частному, </w:t>
      </w:r>
      <w:proofErr w:type="gramStart"/>
      <w:r w:rsidRPr="00080D98">
        <w:rPr>
          <w:sz w:val="26"/>
          <w:szCs w:val="26"/>
        </w:rPr>
        <w:t>от</w:t>
      </w:r>
      <w:proofErr w:type="gramEnd"/>
      <w:r w:rsidRPr="00080D98">
        <w:rPr>
          <w:sz w:val="26"/>
          <w:szCs w:val="26"/>
        </w:rPr>
        <w:t xml:space="preserve"> отвлечённого к конкретному».</w:t>
      </w:r>
    </w:p>
    <w:p w:rsidR="00E72EE4" w:rsidRPr="00080D98" w:rsidRDefault="00E72EE4" w:rsidP="00080D9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D98">
        <w:rPr>
          <w:b/>
          <w:color w:val="000000"/>
          <w:sz w:val="26"/>
          <w:szCs w:val="26"/>
        </w:rPr>
        <w:t>Часть 2</w:t>
      </w:r>
      <w:r w:rsidRPr="00080D98">
        <w:rPr>
          <w:color w:val="000000"/>
          <w:sz w:val="26"/>
          <w:szCs w:val="26"/>
        </w:rPr>
        <w:t xml:space="preserve"> (А1–А7, В1–В9) содержала задания с выбором ответа и задания с кратким ответом. Анализ текста в заданиях А</w:t>
      </w:r>
      <w:proofErr w:type="gramStart"/>
      <w:r w:rsidRPr="00080D98">
        <w:rPr>
          <w:color w:val="000000"/>
          <w:sz w:val="26"/>
          <w:szCs w:val="26"/>
        </w:rPr>
        <w:t>1</w:t>
      </w:r>
      <w:proofErr w:type="gramEnd"/>
      <w:r w:rsidRPr="00080D98">
        <w:rPr>
          <w:color w:val="000000"/>
          <w:sz w:val="26"/>
          <w:szCs w:val="26"/>
        </w:rPr>
        <w:t xml:space="preserve"> – А7 был соотнесён с основными приёмами и аспектами анализа содержания, которые используются как на уроках русского языка, так и на уроках литературы в курсе основной школы.</w:t>
      </w:r>
      <w:r w:rsidRPr="00080D98">
        <w:rPr>
          <w:sz w:val="26"/>
          <w:szCs w:val="26"/>
        </w:rPr>
        <w:t xml:space="preserve"> </w:t>
      </w:r>
    </w:p>
    <w:p w:rsidR="00E72EE4" w:rsidRPr="00080D98" w:rsidRDefault="00E72EE4" w:rsidP="00080D9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 xml:space="preserve">За верное выполнение заданий второй части экзаменационной работы  экзаменуемый получал по 1 баллу за каждое задание. За неверный ответ или его отсутствие выставлялось 0 баллов. </w:t>
      </w:r>
    </w:p>
    <w:p w:rsidR="00E72EE4" w:rsidRPr="00080D98" w:rsidRDefault="00E72EE4" w:rsidP="00080D98">
      <w:pPr>
        <w:ind w:firstLine="567"/>
        <w:rPr>
          <w:sz w:val="26"/>
          <w:szCs w:val="26"/>
        </w:rPr>
      </w:pPr>
      <w:r w:rsidRPr="00080D98">
        <w:rPr>
          <w:sz w:val="26"/>
          <w:szCs w:val="26"/>
        </w:rPr>
        <w:t xml:space="preserve">Максимальное количество баллов, которое мог набрать экзаменуемый, правильно выполнивший 16 тестовых заданий  второй части работы, – </w:t>
      </w:r>
      <w:r w:rsidRPr="00080D98">
        <w:rPr>
          <w:b/>
          <w:sz w:val="26"/>
          <w:szCs w:val="26"/>
        </w:rPr>
        <w:t>16 балл</w:t>
      </w:r>
      <w:r w:rsidRPr="00080D98">
        <w:rPr>
          <w:sz w:val="26"/>
          <w:szCs w:val="26"/>
        </w:rPr>
        <w:t>ов</w:t>
      </w:r>
    </w:p>
    <w:p w:rsidR="00E72EE4" w:rsidRPr="00080D98" w:rsidRDefault="00E72EE4" w:rsidP="00080D98">
      <w:pPr>
        <w:ind w:firstLine="567"/>
        <w:jc w:val="both"/>
        <w:rPr>
          <w:sz w:val="26"/>
          <w:szCs w:val="26"/>
        </w:rPr>
      </w:pPr>
      <w:r w:rsidRPr="00080D98">
        <w:rPr>
          <w:b/>
          <w:sz w:val="26"/>
          <w:szCs w:val="26"/>
        </w:rPr>
        <w:lastRenderedPageBreak/>
        <w:t>Часть 3</w:t>
      </w:r>
      <w:r w:rsidRPr="00080D98">
        <w:rPr>
          <w:sz w:val="26"/>
          <w:szCs w:val="26"/>
        </w:rPr>
        <w:t xml:space="preserve"> (С</w:t>
      </w:r>
      <w:proofErr w:type="gramStart"/>
      <w:r w:rsidRPr="00080D98">
        <w:rPr>
          <w:sz w:val="26"/>
          <w:szCs w:val="26"/>
        </w:rPr>
        <w:t>2</w:t>
      </w:r>
      <w:proofErr w:type="gramEnd"/>
      <w:r w:rsidRPr="00080D98">
        <w:rPr>
          <w:sz w:val="26"/>
          <w:szCs w:val="26"/>
        </w:rPr>
        <w:t xml:space="preserve">.1 или С2.2) – это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E72EE4" w:rsidRPr="00080D98" w:rsidRDefault="00E72EE4" w:rsidP="00080D98">
      <w:pPr>
        <w:ind w:firstLine="567"/>
        <w:jc w:val="both"/>
        <w:rPr>
          <w:sz w:val="26"/>
          <w:szCs w:val="26"/>
        </w:rPr>
      </w:pPr>
      <w:r w:rsidRPr="00080D98">
        <w:rPr>
          <w:sz w:val="26"/>
          <w:szCs w:val="26"/>
        </w:rPr>
        <w:t>Максимальное количество баллов, которое мог набрать экзаменуемый, правильно выполнивший задание третьей части работы по критериям СК</w:t>
      </w:r>
      <w:proofErr w:type="gramStart"/>
      <w:r w:rsidRPr="00080D98">
        <w:rPr>
          <w:sz w:val="26"/>
          <w:szCs w:val="26"/>
        </w:rPr>
        <w:t>1</w:t>
      </w:r>
      <w:proofErr w:type="gramEnd"/>
      <w:r w:rsidRPr="00080D98">
        <w:rPr>
          <w:sz w:val="26"/>
          <w:szCs w:val="26"/>
        </w:rPr>
        <w:t xml:space="preserve"> – СК4, – </w:t>
      </w:r>
      <w:r w:rsidRPr="00080D98">
        <w:rPr>
          <w:b/>
          <w:sz w:val="26"/>
          <w:szCs w:val="26"/>
        </w:rPr>
        <w:t>7 баллов</w:t>
      </w:r>
      <w:r w:rsidRPr="00080D98">
        <w:rPr>
          <w:sz w:val="26"/>
          <w:szCs w:val="26"/>
        </w:rPr>
        <w:t xml:space="preserve">. </w:t>
      </w:r>
    </w:p>
    <w:p w:rsidR="00E72EE4" w:rsidRPr="00080D98" w:rsidRDefault="00E72EE4" w:rsidP="00080D98">
      <w:pPr>
        <w:ind w:firstLine="567"/>
        <w:jc w:val="both"/>
        <w:rPr>
          <w:bCs/>
          <w:sz w:val="26"/>
          <w:szCs w:val="26"/>
        </w:rPr>
      </w:pPr>
      <w:r w:rsidRPr="00080D98">
        <w:rPr>
          <w:sz w:val="26"/>
          <w:szCs w:val="26"/>
        </w:rPr>
        <w:t xml:space="preserve">Практическая грамотность экзаменуемого и фактическая точность его письменной речи оценивались на основании проверки </w:t>
      </w:r>
      <w:r w:rsidRPr="00080D98">
        <w:rPr>
          <w:b/>
          <w:bCs/>
          <w:sz w:val="26"/>
          <w:szCs w:val="26"/>
        </w:rPr>
        <w:t xml:space="preserve">изложения и сочинения в целом </w:t>
      </w:r>
      <w:r w:rsidRPr="00080D98">
        <w:rPr>
          <w:sz w:val="26"/>
          <w:szCs w:val="26"/>
        </w:rPr>
        <w:t xml:space="preserve">(с учётом грубых и негрубых, однотипных и </w:t>
      </w:r>
      <w:proofErr w:type="spellStart"/>
      <w:r w:rsidRPr="00080D98">
        <w:rPr>
          <w:sz w:val="26"/>
          <w:szCs w:val="26"/>
        </w:rPr>
        <w:t>неоднотипных</w:t>
      </w:r>
      <w:proofErr w:type="spellEnd"/>
      <w:r w:rsidRPr="00080D98">
        <w:rPr>
          <w:sz w:val="26"/>
          <w:szCs w:val="26"/>
        </w:rPr>
        <w:t xml:space="preserve"> ошибок).</w:t>
      </w:r>
      <w:r w:rsidRPr="00080D98">
        <w:rPr>
          <w:bCs/>
          <w:sz w:val="26"/>
          <w:szCs w:val="26"/>
        </w:rPr>
        <w:t xml:space="preserve"> </w:t>
      </w:r>
      <w:r w:rsidRPr="00080D98">
        <w:rPr>
          <w:sz w:val="26"/>
          <w:szCs w:val="26"/>
        </w:rPr>
        <w:t xml:space="preserve">Максимальное количество баллов, которое мог набрать </w:t>
      </w:r>
      <w:proofErr w:type="gramStart"/>
      <w:r w:rsidRPr="00080D98">
        <w:rPr>
          <w:sz w:val="26"/>
          <w:szCs w:val="26"/>
        </w:rPr>
        <w:t>экзаменуемый</w:t>
      </w:r>
      <w:proofErr w:type="gramEnd"/>
      <w:r w:rsidRPr="00080D98">
        <w:rPr>
          <w:bCs/>
          <w:sz w:val="26"/>
          <w:szCs w:val="26"/>
        </w:rPr>
        <w:t xml:space="preserve"> за соблюдение языковых и речевых норм, фактической точности, – </w:t>
      </w:r>
      <w:r w:rsidRPr="00080D98">
        <w:rPr>
          <w:b/>
          <w:bCs/>
          <w:sz w:val="26"/>
          <w:szCs w:val="26"/>
        </w:rPr>
        <w:t>10 баллов</w:t>
      </w:r>
      <w:r w:rsidRPr="00080D98">
        <w:rPr>
          <w:bCs/>
          <w:sz w:val="26"/>
          <w:szCs w:val="26"/>
        </w:rPr>
        <w:t>.</w:t>
      </w:r>
    </w:p>
    <w:p w:rsidR="00E72EE4" w:rsidRPr="00080D98" w:rsidRDefault="00E72EE4" w:rsidP="00080D98">
      <w:pPr>
        <w:ind w:firstLine="567"/>
        <w:jc w:val="both"/>
        <w:rPr>
          <w:b/>
          <w:bCs/>
          <w:sz w:val="26"/>
          <w:szCs w:val="26"/>
        </w:rPr>
      </w:pPr>
      <w:r w:rsidRPr="00080D98">
        <w:rPr>
          <w:bCs/>
          <w:sz w:val="26"/>
          <w:szCs w:val="26"/>
        </w:rPr>
        <w:t xml:space="preserve">Максимальное количество баллов, которое мог получить </w:t>
      </w:r>
      <w:proofErr w:type="gramStart"/>
      <w:r w:rsidRPr="00080D98">
        <w:rPr>
          <w:bCs/>
          <w:sz w:val="26"/>
          <w:szCs w:val="26"/>
        </w:rPr>
        <w:t>экзаменуемый</w:t>
      </w:r>
      <w:proofErr w:type="gramEnd"/>
      <w:r w:rsidRPr="00080D98">
        <w:rPr>
          <w:bCs/>
          <w:sz w:val="26"/>
          <w:szCs w:val="26"/>
        </w:rPr>
        <w:t xml:space="preserve"> за выполнение всей экзаменационной работы, – </w:t>
      </w:r>
      <w:r w:rsidRPr="00080D98">
        <w:rPr>
          <w:b/>
          <w:bCs/>
          <w:sz w:val="26"/>
          <w:szCs w:val="26"/>
        </w:rPr>
        <w:t>42 балла.</w:t>
      </w:r>
    </w:p>
    <w:p w:rsidR="00E72EE4" w:rsidRPr="00080D98" w:rsidRDefault="00496016" w:rsidP="00080D98">
      <w:pPr>
        <w:ind w:firstLine="567"/>
        <w:jc w:val="both"/>
        <w:rPr>
          <w:bCs/>
          <w:sz w:val="26"/>
          <w:szCs w:val="26"/>
        </w:rPr>
      </w:pPr>
      <w:r w:rsidRPr="00080D98">
        <w:rPr>
          <w:bCs/>
          <w:sz w:val="26"/>
          <w:szCs w:val="26"/>
        </w:rPr>
        <w:t xml:space="preserve">Работа оценивалась по схеме перевода общего балла </w:t>
      </w:r>
      <w:r w:rsidR="00E72EE4" w:rsidRPr="00080D98">
        <w:rPr>
          <w:bCs/>
          <w:sz w:val="26"/>
          <w:szCs w:val="26"/>
        </w:rPr>
        <w:t xml:space="preserve">в отметку по пятибалльной шкале </w:t>
      </w:r>
      <w:r w:rsidRPr="00080D98">
        <w:rPr>
          <w:bCs/>
          <w:sz w:val="26"/>
          <w:szCs w:val="26"/>
        </w:rPr>
        <w:t>(</w:t>
      </w:r>
      <w:r w:rsidR="00E72EE4" w:rsidRPr="00080D98">
        <w:rPr>
          <w:bCs/>
          <w:sz w:val="26"/>
          <w:szCs w:val="26"/>
        </w:rPr>
        <w:t>таблиц</w:t>
      </w:r>
      <w:r w:rsidRPr="00080D98">
        <w:rPr>
          <w:bCs/>
          <w:sz w:val="26"/>
          <w:szCs w:val="26"/>
        </w:rPr>
        <w:t>а</w:t>
      </w:r>
      <w:r w:rsidR="00E72EE4" w:rsidRPr="00080D98">
        <w:rPr>
          <w:bCs/>
          <w:sz w:val="26"/>
          <w:szCs w:val="26"/>
        </w:rPr>
        <w:t xml:space="preserve"> </w:t>
      </w:r>
      <w:r w:rsidRPr="00080D98">
        <w:rPr>
          <w:bCs/>
          <w:sz w:val="26"/>
          <w:szCs w:val="26"/>
        </w:rPr>
        <w:t>2)</w:t>
      </w:r>
      <w:r w:rsidR="00E72EE4" w:rsidRPr="00080D98">
        <w:rPr>
          <w:bCs/>
          <w:sz w:val="26"/>
          <w:szCs w:val="26"/>
        </w:rPr>
        <w:t xml:space="preserve">. </w:t>
      </w:r>
    </w:p>
    <w:p w:rsidR="00E72EE4" w:rsidRPr="00080D98" w:rsidRDefault="00E72EE4" w:rsidP="00080D98">
      <w:pPr>
        <w:ind w:firstLine="567"/>
        <w:jc w:val="both"/>
        <w:rPr>
          <w:bCs/>
          <w:sz w:val="26"/>
          <w:szCs w:val="26"/>
        </w:rPr>
      </w:pPr>
    </w:p>
    <w:p w:rsidR="00E72EE4" w:rsidRPr="00080D98" w:rsidRDefault="00496016" w:rsidP="00E72EE4">
      <w:pPr>
        <w:ind w:firstLine="540"/>
        <w:jc w:val="right"/>
        <w:rPr>
          <w:bCs/>
          <w:i/>
          <w:sz w:val="26"/>
          <w:szCs w:val="26"/>
        </w:rPr>
      </w:pPr>
      <w:r w:rsidRPr="00080D98">
        <w:rPr>
          <w:bCs/>
          <w:i/>
          <w:sz w:val="26"/>
          <w:szCs w:val="26"/>
        </w:rPr>
        <w:t xml:space="preserve">Шкала перерасчета первичного балла за выполнение экзаменационной работы в отметку по пятибалльной </w:t>
      </w:r>
      <w:r w:rsidR="00080D98" w:rsidRPr="00080D98">
        <w:rPr>
          <w:bCs/>
          <w:i/>
          <w:sz w:val="26"/>
          <w:szCs w:val="26"/>
        </w:rPr>
        <w:t>шкале</w:t>
      </w:r>
    </w:p>
    <w:p w:rsidR="00080D98" w:rsidRPr="00E72EE4" w:rsidRDefault="00080D98" w:rsidP="00E72EE4">
      <w:pPr>
        <w:ind w:firstLine="540"/>
        <w:jc w:val="right"/>
        <w:rPr>
          <w:bCs/>
          <w:i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2126"/>
        <w:gridCol w:w="2268"/>
      </w:tblGrid>
      <w:tr w:rsidR="00E72EE4" w:rsidRPr="00CD319C" w:rsidTr="00080D98">
        <w:tc>
          <w:tcPr>
            <w:tcW w:w="2093" w:type="dxa"/>
            <w:shd w:val="clear" w:color="auto" w:fill="auto"/>
            <w:vAlign w:val="center"/>
          </w:tcPr>
          <w:p w:rsidR="00E72EE4" w:rsidRPr="00CD319C" w:rsidRDefault="00E72EE4" w:rsidP="00080D98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EE4" w:rsidRPr="00CD319C" w:rsidRDefault="00E72EE4" w:rsidP="00080D98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EE4" w:rsidRPr="00CD319C" w:rsidRDefault="00E72EE4" w:rsidP="00080D98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EE4" w:rsidRPr="00CD319C" w:rsidRDefault="00E72EE4" w:rsidP="00080D98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«4»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EE4" w:rsidRPr="00CD319C" w:rsidRDefault="00E72EE4" w:rsidP="00080D98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«5»</w:t>
            </w:r>
          </w:p>
        </w:tc>
      </w:tr>
      <w:tr w:rsidR="00E72EE4" w:rsidRPr="00CD319C" w:rsidTr="00080D98">
        <w:trPr>
          <w:trHeight w:val="1308"/>
        </w:trPr>
        <w:tc>
          <w:tcPr>
            <w:tcW w:w="2093" w:type="dxa"/>
            <w:shd w:val="clear" w:color="auto" w:fill="auto"/>
            <w:vAlign w:val="center"/>
          </w:tcPr>
          <w:p w:rsidR="00E72EE4" w:rsidRPr="00CD319C" w:rsidRDefault="00E72EE4" w:rsidP="00080D98">
            <w:pPr>
              <w:jc w:val="both"/>
              <w:rPr>
                <w:bCs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Общий балл</w:t>
            </w:r>
          </w:p>
        </w:tc>
        <w:tc>
          <w:tcPr>
            <w:tcW w:w="1276" w:type="dxa"/>
            <w:shd w:val="clear" w:color="auto" w:fill="auto"/>
          </w:tcPr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0–17</w:t>
            </w:r>
          </w:p>
        </w:tc>
        <w:tc>
          <w:tcPr>
            <w:tcW w:w="1134" w:type="dxa"/>
            <w:shd w:val="clear" w:color="auto" w:fill="auto"/>
          </w:tcPr>
          <w:p w:rsidR="00E72EE4" w:rsidRPr="00CD319C" w:rsidRDefault="00E72EE4" w:rsidP="00080D98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18–27</w:t>
            </w:r>
          </w:p>
        </w:tc>
        <w:tc>
          <w:tcPr>
            <w:tcW w:w="2126" w:type="dxa"/>
            <w:shd w:val="clear" w:color="auto" w:fill="auto"/>
          </w:tcPr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28–36,</w:t>
            </w:r>
          </w:p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из них не менее</w:t>
            </w:r>
          </w:p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4 баллов по  критериям</w:t>
            </w:r>
          </w:p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ГК1–ГК4</w:t>
            </w:r>
          </w:p>
        </w:tc>
        <w:tc>
          <w:tcPr>
            <w:tcW w:w="2268" w:type="dxa"/>
            <w:shd w:val="clear" w:color="auto" w:fill="auto"/>
          </w:tcPr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37–42,</w:t>
            </w:r>
          </w:p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из них не менее</w:t>
            </w:r>
          </w:p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6 баллов по критериям</w:t>
            </w:r>
          </w:p>
          <w:p w:rsidR="00E72EE4" w:rsidRPr="00CD319C" w:rsidRDefault="00E72EE4" w:rsidP="00080D98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ГК1–ГК4</w:t>
            </w:r>
          </w:p>
        </w:tc>
      </w:tr>
    </w:tbl>
    <w:p w:rsidR="00080D98" w:rsidRDefault="00080D98" w:rsidP="001C1F89">
      <w:pPr>
        <w:ind w:firstLine="709"/>
        <w:jc w:val="both"/>
        <w:rPr>
          <w:sz w:val="28"/>
          <w:szCs w:val="28"/>
        </w:rPr>
      </w:pPr>
    </w:p>
    <w:p w:rsidR="001C1F89" w:rsidRPr="00080D98" w:rsidRDefault="001C1F89" w:rsidP="00080D98">
      <w:pPr>
        <w:ind w:firstLine="567"/>
        <w:jc w:val="both"/>
        <w:rPr>
          <w:sz w:val="26"/>
          <w:szCs w:val="26"/>
        </w:rPr>
      </w:pPr>
      <w:proofErr w:type="gramStart"/>
      <w:r w:rsidRPr="00080D98">
        <w:rPr>
          <w:sz w:val="26"/>
          <w:szCs w:val="26"/>
        </w:rPr>
        <w:t xml:space="preserve">В 2014 году в ГИА в форме ОГЭ </w:t>
      </w:r>
      <w:r w:rsidR="00616B4C" w:rsidRPr="00080D98">
        <w:rPr>
          <w:sz w:val="26"/>
          <w:szCs w:val="26"/>
        </w:rPr>
        <w:t xml:space="preserve">по русскому языку </w:t>
      </w:r>
      <w:r w:rsidRPr="00080D98">
        <w:rPr>
          <w:sz w:val="26"/>
          <w:szCs w:val="26"/>
        </w:rPr>
        <w:t>приняли участие 1388</w:t>
      </w:r>
      <w:r w:rsidRPr="00080D98">
        <w:rPr>
          <w:b/>
          <w:i/>
          <w:sz w:val="26"/>
          <w:szCs w:val="26"/>
        </w:rPr>
        <w:t xml:space="preserve"> </w:t>
      </w:r>
      <w:r w:rsidRPr="00080D98">
        <w:rPr>
          <w:sz w:val="26"/>
          <w:szCs w:val="26"/>
        </w:rPr>
        <w:t xml:space="preserve">выпускников  </w:t>
      </w:r>
      <w:r w:rsidRPr="00080D98">
        <w:rPr>
          <w:sz w:val="26"/>
          <w:szCs w:val="26"/>
          <w:lang w:val="en-US"/>
        </w:rPr>
        <w:t>IX</w:t>
      </w:r>
      <w:r w:rsidRPr="00080D98">
        <w:rPr>
          <w:sz w:val="26"/>
          <w:szCs w:val="26"/>
        </w:rPr>
        <w:t xml:space="preserve"> классов  (96,3 % от общего числа выпускников </w:t>
      </w:r>
      <w:r w:rsidRPr="00080D98">
        <w:rPr>
          <w:sz w:val="26"/>
          <w:szCs w:val="26"/>
          <w:lang w:val="en-US"/>
        </w:rPr>
        <w:t>IX</w:t>
      </w:r>
      <w:r w:rsidRPr="00080D98">
        <w:rPr>
          <w:sz w:val="26"/>
          <w:szCs w:val="26"/>
        </w:rPr>
        <w:t xml:space="preserve"> классов) из 26 общеобразовательных учреждений города Майкопа и 31 обучающийся </w:t>
      </w:r>
      <w:r w:rsidRPr="00080D98">
        <w:rPr>
          <w:sz w:val="26"/>
          <w:szCs w:val="26"/>
          <w:lang w:val="en-US"/>
        </w:rPr>
        <w:t>IX</w:t>
      </w:r>
      <w:r w:rsidRPr="00080D98">
        <w:rPr>
          <w:sz w:val="26"/>
          <w:szCs w:val="26"/>
        </w:rPr>
        <w:t xml:space="preserve"> классов (2,08 % от общего количества выпускников </w:t>
      </w:r>
      <w:r w:rsidRPr="00080D98">
        <w:rPr>
          <w:sz w:val="26"/>
          <w:szCs w:val="26"/>
          <w:lang w:val="en-US"/>
        </w:rPr>
        <w:t>IX</w:t>
      </w:r>
      <w:r w:rsidRPr="00080D98">
        <w:rPr>
          <w:sz w:val="26"/>
          <w:szCs w:val="26"/>
        </w:rPr>
        <w:t xml:space="preserve"> классов)  из ОУ №№6, 8, 10, 11, 15, 24) в форме ГВЭ, 5 выпускников сдавали экзамен в иной форме</w:t>
      </w:r>
      <w:proofErr w:type="gramEnd"/>
      <w:r w:rsidRPr="00080D98">
        <w:rPr>
          <w:sz w:val="26"/>
          <w:szCs w:val="26"/>
        </w:rPr>
        <w:t xml:space="preserve"> (</w:t>
      </w:r>
      <w:proofErr w:type="gramStart"/>
      <w:r w:rsidRPr="00080D98">
        <w:rPr>
          <w:sz w:val="26"/>
          <w:szCs w:val="26"/>
        </w:rPr>
        <w:t>обучающиеся</w:t>
      </w:r>
      <w:proofErr w:type="gramEnd"/>
      <w:r w:rsidRPr="00080D98">
        <w:rPr>
          <w:sz w:val="26"/>
          <w:szCs w:val="26"/>
        </w:rPr>
        <w:t xml:space="preserve"> СКОШ </w:t>
      </w:r>
      <w:r w:rsidRPr="00080D98">
        <w:rPr>
          <w:sz w:val="26"/>
          <w:szCs w:val="26"/>
          <w:lang w:val="en-US"/>
        </w:rPr>
        <w:t>VIII</w:t>
      </w:r>
      <w:r w:rsidRPr="00080D98">
        <w:rPr>
          <w:sz w:val="26"/>
          <w:szCs w:val="26"/>
        </w:rPr>
        <w:t xml:space="preserve"> вида). </w:t>
      </w:r>
    </w:p>
    <w:p w:rsidR="00E72EE4" w:rsidRPr="00E72EE4" w:rsidRDefault="00E72EE4" w:rsidP="001C1F8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284B23" w:rsidRPr="00284B23" w:rsidRDefault="00284B23" w:rsidP="00284B23">
      <w:pPr>
        <w:jc w:val="center"/>
        <w:rPr>
          <w:b/>
          <w:sz w:val="26"/>
          <w:szCs w:val="26"/>
        </w:rPr>
      </w:pPr>
      <w:r w:rsidRPr="00284B23">
        <w:rPr>
          <w:b/>
          <w:sz w:val="26"/>
          <w:szCs w:val="26"/>
        </w:rPr>
        <w:t>Информация</w:t>
      </w:r>
    </w:p>
    <w:p w:rsidR="000537C5" w:rsidRDefault="00284B23" w:rsidP="00284B23">
      <w:pPr>
        <w:jc w:val="center"/>
        <w:rPr>
          <w:b/>
          <w:sz w:val="26"/>
          <w:szCs w:val="26"/>
        </w:rPr>
      </w:pPr>
      <w:r w:rsidRPr="00284B23">
        <w:rPr>
          <w:b/>
          <w:sz w:val="26"/>
          <w:szCs w:val="26"/>
        </w:rPr>
        <w:t xml:space="preserve"> о результатах государственной итоговой аттестации  выпускников </w:t>
      </w:r>
      <w:r w:rsidRPr="00284B23">
        <w:rPr>
          <w:b/>
          <w:sz w:val="26"/>
          <w:szCs w:val="26"/>
          <w:lang w:val="en-US"/>
        </w:rPr>
        <w:t>IX</w:t>
      </w:r>
      <w:r w:rsidRPr="00284B23">
        <w:rPr>
          <w:b/>
          <w:sz w:val="26"/>
          <w:szCs w:val="26"/>
        </w:rPr>
        <w:t xml:space="preserve"> классов общеобразовательных учреждений города Майкопа </w:t>
      </w:r>
    </w:p>
    <w:p w:rsidR="00284B23" w:rsidRPr="00284B23" w:rsidRDefault="00284B23" w:rsidP="000537C5">
      <w:pPr>
        <w:jc w:val="center"/>
        <w:rPr>
          <w:b/>
          <w:sz w:val="26"/>
          <w:szCs w:val="26"/>
        </w:rPr>
      </w:pPr>
      <w:r w:rsidRPr="00284B23">
        <w:rPr>
          <w:b/>
          <w:sz w:val="26"/>
          <w:szCs w:val="26"/>
        </w:rPr>
        <w:t xml:space="preserve">по </w:t>
      </w:r>
      <w:r w:rsidR="000537C5">
        <w:rPr>
          <w:b/>
          <w:sz w:val="26"/>
          <w:szCs w:val="26"/>
        </w:rPr>
        <w:t>русскому языку</w:t>
      </w:r>
      <w:r w:rsidRPr="00284B23">
        <w:rPr>
          <w:b/>
          <w:sz w:val="26"/>
          <w:szCs w:val="26"/>
        </w:rPr>
        <w:t xml:space="preserve"> в  форме ОГЭ</w:t>
      </w:r>
      <w:r>
        <w:rPr>
          <w:b/>
          <w:sz w:val="26"/>
          <w:szCs w:val="26"/>
        </w:rPr>
        <w:t xml:space="preserve"> и ГВЭ</w:t>
      </w:r>
      <w:r w:rsidRPr="00284B23">
        <w:rPr>
          <w:b/>
          <w:sz w:val="26"/>
          <w:szCs w:val="26"/>
        </w:rPr>
        <w:t xml:space="preserve">  в 2014 году </w:t>
      </w:r>
    </w:p>
    <w:p w:rsidR="00284B23" w:rsidRPr="00284B23" w:rsidRDefault="00284B23" w:rsidP="00284B23">
      <w:pPr>
        <w:jc w:val="center"/>
        <w:rPr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388"/>
        <w:gridCol w:w="1473"/>
        <w:gridCol w:w="654"/>
        <w:gridCol w:w="625"/>
        <w:gridCol w:w="650"/>
        <w:gridCol w:w="1002"/>
        <w:gridCol w:w="1002"/>
        <w:gridCol w:w="1231"/>
      </w:tblGrid>
      <w:tr w:rsidR="001C1F89" w:rsidRPr="0044388C" w:rsidTr="0044388C">
        <w:trPr>
          <w:trHeight w:val="469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021450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0F83EA" wp14:editId="36449FD2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720090</wp:posOffset>
                      </wp:positionV>
                      <wp:extent cx="6299835" cy="612013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299835" cy="6120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5.2pt;margin-top:56.7pt;width:496.05pt;height:481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44388C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80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jc w:val="center"/>
              <w:rPr>
                <w:sz w:val="18"/>
                <w:szCs w:val="18"/>
              </w:rPr>
            </w:pPr>
            <w:r w:rsidRPr="0044388C">
              <w:rPr>
                <w:sz w:val="18"/>
                <w:szCs w:val="18"/>
              </w:rPr>
              <w:t>Русский язык</w:t>
            </w:r>
          </w:p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F89" w:rsidRPr="0044388C" w:rsidRDefault="001C1F89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>Участвовали в ГИА в форме ОГЭ и ГВЭ</w:t>
            </w: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3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1C1F89" w:rsidRPr="0044388C" w:rsidTr="0044388C">
        <w:trPr>
          <w:trHeight w:val="679"/>
        </w:trPr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F89" w:rsidRPr="0044388C" w:rsidRDefault="001C1F89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F89" w:rsidRPr="0044388C" w:rsidRDefault="001C1F89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F89" w:rsidRPr="0044388C" w:rsidRDefault="001C1F89" w:rsidP="002833B4">
            <w:pPr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44388C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44388C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44388C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44388C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44388C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4388C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67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63</w:t>
            </w:r>
          </w:p>
        </w:tc>
      </w:tr>
      <w:tr w:rsidR="001C1F89" w:rsidRPr="0044388C" w:rsidTr="0044388C">
        <w:trPr>
          <w:trHeight w:val="276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Гимназия № 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49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28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7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60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lastRenderedPageBreak/>
              <w:t>Лицей № 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68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E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E6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E67"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E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E6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E67"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43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89" w:rsidRPr="0044388C" w:rsidRDefault="001C1F89" w:rsidP="002833B4">
            <w:pPr>
              <w:widowControl w:val="0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 xml:space="preserve">СКОШ </w:t>
            </w:r>
            <w:r w:rsidRPr="0044388C">
              <w:rPr>
                <w:sz w:val="20"/>
                <w:szCs w:val="20"/>
                <w:lang w:val="en-US"/>
              </w:rPr>
              <w:t>VII</w:t>
            </w:r>
            <w:r w:rsidRPr="0044388C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-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28</w:t>
            </w:r>
          </w:p>
        </w:tc>
      </w:tr>
      <w:tr w:rsidR="001C1F89" w:rsidRPr="0044388C" w:rsidTr="0044388C">
        <w:trPr>
          <w:trHeight w:val="299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15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17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43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18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20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Лицей № 19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62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ООШ № 20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21</w:t>
            </w:r>
          </w:p>
        </w:tc>
      </w:tr>
      <w:tr w:rsidR="001C1F89" w:rsidRPr="0044388C" w:rsidTr="0044388C">
        <w:trPr>
          <w:trHeight w:val="208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Гимназия № 22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77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23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74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24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ООШ № 25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21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ООШ № 27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18</w:t>
            </w:r>
          </w:p>
        </w:tc>
      </w:tr>
      <w:tr w:rsidR="001C1F89" w:rsidRPr="0044388C" w:rsidTr="0044388C">
        <w:trPr>
          <w:trHeight w:val="299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СОШ № 28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30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Лицей № 34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27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sz w:val="20"/>
                <w:szCs w:val="20"/>
              </w:rPr>
              <w:t>Лицей № 35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48</w:t>
            </w:r>
          </w:p>
        </w:tc>
      </w:tr>
      <w:tr w:rsidR="001C1F89" w:rsidRPr="0044388C" w:rsidTr="0044388C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89" w:rsidRPr="0044388C" w:rsidRDefault="001C1F89" w:rsidP="002833B4">
            <w:pPr>
              <w:widowControl w:val="0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 xml:space="preserve">Православная гимназия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sz w:val="20"/>
                <w:szCs w:val="20"/>
              </w:rPr>
            </w:pPr>
            <w:r w:rsidRPr="00566E67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sz w:val="20"/>
                <w:szCs w:val="20"/>
              </w:rPr>
            </w:pPr>
            <w:r w:rsidRPr="00566E67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566E67" w:rsidRDefault="001C1F89" w:rsidP="002833B4">
            <w:pPr>
              <w:jc w:val="center"/>
              <w:rPr>
                <w:sz w:val="20"/>
                <w:szCs w:val="20"/>
              </w:rPr>
            </w:pPr>
            <w:r w:rsidRPr="00566E67">
              <w:rPr>
                <w:sz w:val="20"/>
                <w:szCs w:val="20"/>
              </w:rPr>
              <w:t>11</w:t>
            </w:r>
          </w:p>
        </w:tc>
      </w:tr>
      <w:tr w:rsidR="001C1F89" w:rsidRPr="0044388C" w:rsidTr="0044388C">
        <w:trPr>
          <w:trHeight w:val="59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89" w:rsidRPr="0044388C" w:rsidRDefault="001C1F89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4388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1439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1418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98,5 %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196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13, 8 %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566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39, 9 %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656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46, 2 %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123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8,6 %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315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22,2 %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980</w:t>
            </w:r>
          </w:p>
          <w:p w:rsidR="001C1F89" w:rsidRPr="0044388C" w:rsidRDefault="001C1F89" w:rsidP="002833B4">
            <w:pPr>
              <w:jc w:val="center"/>
              <w:rPr>
                <w:sz w:val="20"/>
                <w:szCs w:val="20"/>
              </w:rPr>
            </w:pPr>
            <w:r w:rsidRPr="0044388C">
              <w:rPr>
                <w:sz w:val="20"/>
                <w:szCs w:val="20"/>
              </w:rPr>
              <w:t>69,1 %</w:t>
            </w:r>
          </w:p>
        </w:tc>
      </w:tr>
    </w:tbl>
    <w:p w:rsidR="00957894" w:rsidRPr="00957894" w:rsidRDefault="00957894" w:rsidP="00957894">
      <w:pPr>
        <w:rPr>
          <w:rFonts w:eastAsia="Calibri"/>
          <w:sz w:val="28"/>
          <w:szCs w:val="28"/>
          <w:lang w:eastAsia="en-US"/>
        </w:rPr>
      </w:pPr>
    </w:p>
    <w:p w:rsidR="00957894" w:rsidRPr="0044388C" w:rsidRDefault="00957894" w:rsidP="0044388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4388C">
        <w:rPr>
          <w:rFonts w:eastAsia="Calibri"/>
          <w:sz w:val="26"/>
          <w:szCs w:val="26"/>
          <w:lang w:eastAsia="en-US"/>
        </w:rPr>
        <w:t xml:space="preserve">Представленные статистические данные позволяют констатировать, что </w:t>
      </w:r>
      <w:r w:rsidRPr="0044388C">
        <w:rPr>
          <w:rFonts w:eastAsia="Calibri"/>
          <w:b/>
          <w:sz w:val="26"/>
          <w:szCs w:val="26"/>
          <w:lang w:eastAsia="en-US"/>
        </w:rPr>
        <w:t>успеваемость</w:t>
      </w:r>
      <w:r w:rsidRPr="0044388C">
        <w:rPr>
          <w:rFonts w:eastAsia="Calibri"/>
          <w:sz w:val="26"/>
          <w:szCs w:val="26"/>
          <w:lang w:eastAsia="en-US"/>
        </w:rPr>
        <w:t xml:space="preserve"> составляет </w:t>
      </w:r>
      <w:r w:rsidRPr="0044388C">
        <w:rPr>
          <w:rFonts w:eastAsia="Calibri"/>
          <w:b/>
          <w:sz w:val="26"/>
          <w:szCs w:val="26"/>
          <w:lang w:eastAsia="en-US"/>
        </w:rPr>
        <w:t>100 %</w:t>
      </w:r>
      <w:r w:rsidRPr="0044388C">
        <w:rPr>
          <w:rFonts w:eastAsia="Calibri"/>
          <w:sz w:val="26"/>
          <w:szCs w:val="26"/>
          <w:lang w:eastAsia="en-US"/>
        </w:rPr>
        <w:t xml:space="preserve">, </w:t>
      </w:r>
      <w:r w:rsidRPr="0044388C">
        <w:rPr>
          <w:rFonts w:eastAsia="Calibri"/>
          <w:b/>
          <w:sz w:val="26"/>
          <w:szCs w:val="26"/>
          <w:lang w:eastAsia="en-US"/>
        </w:rPr>
        <w:t>качество знаний</w:t>
      </w:r>
      <w:r w:rsidRPr="0044388C">
        <w:rPr>
          <w:rFonts w:eastAsia="Calibri"/>
          <w:sz w:val="26"/>
          <w:szCs w:val="26"/>
          <w:lang w:eastAsia="en-US"/>
        </w:rPr>
        <w:t xml:space="preserve"> – </w:t>
      </w:r>
      <w:r w:rsidRPr="0044388C">
        <w:rPr>
          <w:rFonts w:eastAsia="Calibri"/>
          <w:b/>
          <w:sz w:val="26"/>
          <w:szCs w:val="26"/>
          <w:lang w:eastAsia="en-US"/>
        </w:rPr>
        <w:t>5</w:t>
      </w:r>
      <w:r w:rsidR="006850D0">
        <w:rPr>
          <w:rFonts w:eastAsia="Calibri"/>
          <w:b/>
          <w:sz w:val="26"/>
          <w:szCs w:val="26"/>
          <w:lang w:eastAsia="en-US"/>
        </w:rPr>
        <w:t>4</w:t>
      </w:r>
      <w:r w:rsidRPr="0044388C">
        <w:rPr>
          <w:rFonts w:eastAsia="Calibri"/>
          <w:b/>
          <w:sz w:val="26"/>
          <w:szCs w:val="26"/>
          <w:lang w:eastAsia="en-US"/>
        </w:rPr>
        <w:t>,</w:t>
      </w:r>
      <w:r w:rsidR="006850D0">
        <w:rPr>
          <w:rFonts w:eastAsia="Calibri"/>
          <w:b/>
          <w:sz w:val="26"/>
          <w:szCs w:val="26"/>
          <w:lang w:eastAsia="en-US"/>
        </w:rPr>
        <w:t>1</w:t>
      </w:r>
      <w:r w:rsidRPr="0044388C">
        <w:rPr>
          <w:rFonts w:eastAsia="Calibri"/>
          <w:b/>
          <w:sz w:val="26"/>
          <w:szCs w:val="26"/>
          <w:lang w:eastAsia="en-US"/>
        </w:rPr>
        <w:t xml:space="preserve"> %. Неудовлетворительных отметок по экзаменационной работе  нет.</w:t>
      </w:r>
    </w:p>
    <w:p w:rsidR="001A717B" w:rsidRDefault="00957894" w:rsidP="0044388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4388C">
        <w:rPr>
          <w:rFonts w:eastAsia="Calibri"/>
          <w:sz w:val="26"/>
          <w:szCs w:val="26"/>
          <w:lang w:eastAsia="en-US"/>
        </w:rPr>
        <w:t>Лучшие результаты по  русскому языку в ОУ №№ 7, 9, 13, 17, 18, 19, 22, 24, 34, 35 (ОУ №№ 19, 35 подтвердили результаты репетиционной работы).</w:t>
      </w:r>
    </w:p>
    <w:p w:rsidR="009615DB" w:rsidRPr="0044388C" w:rsidRDefault="009615DB" w:rsidP="0044388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4388C">
        <w:rPr>
          <w:rFonts w:eastAsia="Calibri"/>
          <w:sz w:val="26"/>
          <w:szCs w:val="26"/>
          <w:lang w:eastAsia="en-US"/>
        </w:rPr>
        <w:t>С тестовыми задания</w:t>
      </w:r>
      <w:r w:rsidR="00BC0EB8" w:rsidRPr="0044388C">
        <w:rPr>
          <w:rFonts w:eastAsia="Calibri"/>
          <w:sz w:val="26"/>
          <w:szCs w:val="26"/>
          <w:lang w:eastAsia="en-US"/>
        </w:rPr>
        <w:t>ми</w:t>
      </w:r>
      <w:r w:rsidRPr="0044388C">
        <w:rPr>
          <w:rFonts w:eastAsia="Calibri"/>
          <w:sz w:val="26"/>
          <w:szCs w:val="26"/>
          <w:lang w:eastAsia="en-US"/>
        </w:rPr>
        <w:t xml:space="preserve"> по содержательному анализу самостоятельно прочитанного текста </w:t>
      </w:r>
      <w:r w:rsidRPr="0044388C">
        <w:rPr>
          <w:rFonts w:eastAsia="Calibri"/>
          <w:b/>
          <w:sz w:val="26"/>
          <w:szCs w:val="26"/>
          <w:lang w:eastAsia="en-US"/>
        </w:rPr>
        <w:t>(часть А</w:t>
      </w:r>
      <w:r w:rsidRPr="0044388C">
        <w:rPr>
          <w:rFonts w:eastAsia="Calibri"/>
          <w:sz w:val="26"/>
          <w:szCs w:val="26"/>
          <w:lang w:eastAsia="en-US"/>
        </w:rPr>
        <w:t xml:space="preserve">) и  заданиями на выявление лингвистических знаний и практических языковых умений </w:t>
      </w:r>
      <w:r w:rsidRPr="0044388C">
        <w:rPr>
          <w:rFonts w:eastAsia="Calibri"/>
          <w:b/>
          <w:sz w:val="26"/>
          <w:szCs w:val="26"/>
          <w:lang w:eastAsia="en-US"/>
        </w:rPr>
        <w:t>(часть В) справились</w:t>
      </w:r>
      <w:r w:rsidRPr="0044388C">
        <w:rPr>
          <w:rFonts w:eastAsia="Calibri"/>
          <w:sz w:val="26"/>
          <w:szCs w:val="26"/>
          <w:lang w:eastAsia="en-US"/>
        </w:rPr>
        <w:t xml:space="preserve"> в среднем около </w:t>
      </w:r>
      <w:r w:rsidRPr="0044388C">
        <w:rPr>
          <w:rFonts w:eastAsia="Calibri"/>
          <w:b/>
          <w:sz w:val="26"/>
          <w:szCs w:val="26"/>
          <w:lang w:eastAsia="en-US"/>
        </w:rPr>
        <w:t>81 %.</w:t>
      </w:r>
      <w:r w:rsidRPr="0044388C">
        <w:rPr>
          <w:rFonts w:eastAsia="Calibri"/>
          <w:sz w:val="26"/>
          <w:szCs w:val="26"/>
          <w:lang w:eastAsia="en-US"/>
        </w:rPr>
        <w:t xml:space="preserve"> С написанием сжатого изложения  </w:t>
      </w:r>
      <w:r w:rsidRPr="0044388C">
        <w:rPr>
          <w:rFonts w:eastAsia="Calibri"/>
          <w:b/>
          <w:sz w:val="26"/>
          <w:szCs w:val="26"/>
          <w:lang w:eastAsia="en-US"/>
        </w:rPr>
        <w:t>справились  97 %</w:t>
      </w:r>
      <w:r w:rsidRPr="0044388C">
        <w:rPr>
          <w:rFonts w:eastAsia="Calibri"/>
          <w:sz w:val="26"/>
          <w:szCs w:val="26"/>
          <w:lang w:eastAsia="en-US"/>
        </w:rPr>
        <w:t xml:space="preserve"> девятиклассников. </w:t>
      </w:r>
      <w:r w:rsidRPr="0044388C">
        <w:rPr>
          <w:rFonts w:eastAsia="Calibri"/>
          <w:b/>
          <w:sz w:val="26"/>
          <w:szCs w:val="26"/>
          <w:lang w:eastAsia="en-US"/>
        </w:rPr>
        <w:t>С написанием сочинения-рассуждения</w:t>
      </w:r>
      <w:r w:rsidRPr="0044388C">
        <w:rPr>
          <w:rFonts w:eastAsia="Calibri"/>
          <w:sz w:val="26"/>
          <w:szCs w:val="26"/>
          <w:lang w:eastAsia="en-US"/>
        </w:rPr>
        <w:t xml:space="preserve"> на лингвистическую тему – </w:t>
      </w:r>
      <w:r w:rsidRPr="0044388C">
        <w:rPr>
          <w:rFonts w:eastAsia="Calibri"/>
          <w:b/>
          <w:sz w:val="26"/>
          <w:szCs w:val="26"/>
          <w:lang w:eastAsia="en-US"/>
        </w:rPr>
        <w:t>79 %.</w:t>
      </w:r>
    </w:p>
    <w:p w:rsidR="009615DB" w:rsidRPr="0044388C" w:rsidRDefault="009615DB" w:rsidP="0044388C">
      <w:pPr>
        <w:tabs>
          <w:tab w:val="left" w:pos="567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4388C">
        <w:rPr>
          <w:rFonts w:eastAsia="Calibri"/>
          <w:sz w:val="26"/>
          <w:szCs w:val="26"/>
          <w:lang w:eastAsia="en-US"/>
        </w:rPr>
        <w:t xml:space="preserve">Следует отметить, что некоторые выпускники </w:t>
      </w:r>
      <w:r w:rsidRPr="0044388C">
        <w:rPr>
          <w:rFonts w:eastAsia="Calibri"/>
          <w:b/>
          <w:sz w:val="26"/>
          <w:szCs w:val="26"/>
          <w:lang w:eastAsia="en-US"/>
        </w:rPr>
        <w:t>(172 человека – 12 %)</w:t>
      </w:r>
      <w:r w:rsidR="0044388C">
        <w:rPr>
          <w:rFonts w:eastAsia="Calibri"/>
          <w:b/>
          <w:sz w:val="26"/>
          <w:szCs w:val="26"/>
          <w:lang w:eastAsia="en-US"/>
        </w:rPr>
        <w:t xml:space="preserve"> </w:t>
      </w:r>
      <w:r w:rsidRPr="0044388C">
        <w:rPr>
          <w:rFonts w:eastAsia="Calibri"/>
          <w:b/>
          <w:sz w:val="26"/>
          <w:szCs w:val="26"/>
          <w:lang w:eastAsia="en-US"/>
        </w:rPr>
        <w:t>не приступили</w:t>
      </w:r>
      <w:r w:rsidRPr="0044388C">
        <w:rPr>
          <w:rFonts w:eastAsia="Calibri"/>
          <w:sz w:val="26"/>
          <w:szCs w:val="26"/>
          <w:lang w:eastAsia="en-US"/>
        </w:rPr>
        <w:t xml:space="preserve"> к выполнению данной части задания. </w:t>
      </w:r>
    </w:p>
    <w:p w:rsidR="009615DB" w:rsidRDefault="009615DB" w:rsidP="0044388C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4388C">
        <w:rPr>
          <w:rFonts w:eastAsia="Calibri"/>
          <w:sz w:val="26"/>
          <w:szCs w:val="26"/>
          <w:lang w:eastAsia="en-US"/>
        </w:rPr>
        <w:t xml:space="preserve">Самый низкий показатель выполнения экзаменационной работы – состояние общей грамотности школьников </w:t>
      </w:r>
      <w:r w:rsidRPr="0044388C">
        <w:rPr>
          <w:rFonts w:eastAsia="Calibri"/>
          <w:b/>
          <w:sz w:val="26"/>
          <w:szCs w:val="26"/>
          <w:lang w:eastAsia="en-US"/>
        </w:rPr>
        <w:t>(ГК</w:t>
      </w:r>
      <w:proofErr w:type="gramStart"/>
      <w:r w:rsidRPr="0044388C">
        <w:rPr>
          <w:rFonts w:eastAsia="Calibri"/>
          <w:b/>
          <w:sz w:val="26"/>
          <w:szCs w:val="26"/>
          <w:lang w:eastAsia="en-US"/>
        </w:rPr>
        <w:t>1</w:t>
      </w:r>
      <w:proofErr w:type="gramEnd"/>
      <w:r w:rsidRPr="0044388C">
        <w:rPr>
          <w:rFonts w:eastAsia="Calibri"/>
          <w:b/>
          <w:sz w:val="26"/>
          <w:szCs w:val="26"/>
          <w:lang w:eastAsia="en-US"/>
        </w:rPr>
        <w:t xml:space="preserve"> – ГК4)</w:t>
      </w:r>
      <w:r w:rsidRPr="0044388C">
        <w:rPr>
          <w:rFonts w:eastAsia="Calibri"/>
          <w:sz w:val="26"/>
          <w:szCs w:val="26"/>
          <w:lang w:eastAsia="en-US"/>
        </w:rPr>
        <w:t xml:space="preserve">: в соответствии с орфографическими, пунктуационными, грамматическими и речевыми  нормами самостоятельное речевое высказывание  </w:t>
      </w:r>
      <w:r w:rsidRPr="0044388C">
        <w:rPr>
          <w:rFonts w:eastAsia="Calibri"/>
          <w:b/>
          <w:sz w:val="26"/>
          <w:szCs w:val="26"/>
          <w:lang w:eastAsia="en-US"/>
        </w:rPr>
        <w:t>не смогли написать в среднем 34, 5 %</w:t>
      </w:r>
      <w:r w:rsidR="00847E34" w:rsidRPr="0044388C">
        <w:rPr>
          <w:rFonts w:eastAsia="Calibri"/>
          <w:sz w:val="26"/>
          <w:szCs w:val="26"/>
          <w:lang w:eastAsia="en-US"/>
        </w:rPr>
        <w:t xml:space="preserve"> выпускников основной школы.</w:t>
      </w:r>
    </w:p>
    <w:p w:rsidR="002833B4" w:rsidRDefault="002833B4" w:rsidP="0044388C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D319C" w:rsidRDefault="00CD319C" w:rsidP="0044388C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D319C" w:rsidRPr="0044388C" w:rsidRDefault="00CD319C" w:rsidP="0044388C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64B5B" w:rsidRPr="0044388C" w:rsidRDefault="00C64B5B" w:rsidP="0044388C">
      <w:pPr>
        <w:tabs>
          <w:tab w:val="left" w:pos="567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4388C">
        <w:rPr>
          <w:rFonts w:eastAsia="Calibri"/>
          <w:b/>
          <w:sz w:val="26"/>
          <w:szCs w:val="26"/>
          <w:lang w:eastAsia="en-US"/>
        </w:rPr>
        <w:lastRenderedPageBreak/>
        <w:t>Выводы:</w:t>
      </w:r>
    </w:p>
    <w:p w:rsidR="00C64B5B" w:rsidRPr="0044388C" w:rsidRDefault="00847E34" w:rsidP="0044388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4388C">
        <w:rPr>
          <w:rFonts w:eastAsiaTheme="minorHAnsi"/>
          <w:b/>
          <w:sz w:val="26"/>
          <w:szCs w:val="26"/>
          <w:lang w:eastAsia="en-US"/>
        </w:rPr>
        <w:t>Анализ экзаменационной  работы по русскому языку показ</w:t>
      </w:r>
      <w:r w:rsidR="00C64B5B" w:rsidRPr="0044388C">
        <w:rPr>
          <w:rFonts w:eastAsiaTheme="minorHAnsi"/>
          <w:b/>
          <w:sz w:val="26"/>
          <w:szCs w:val="26"/>
          <w:lang w:eastAsia="en-US"/>
        </w:rPr>
        <w:t>ал</w:t>
      </w:r>
      <w:r w:rsidRPr="0044388C">
        <w:rPr>
          <w:rFonts w:eastAsiaTheme="minorHAnsi"/>
          <w:sz w:val="26"/>
          <w:szCs w:val="26"/>
          <w:lang w:eastAsia="en-US"/>
        </w:rPr>
        <w:t>, что для устранения   пробелов, выявленных в ходе выполнения заданий, необходимо</w:t>
      </w:r>
      <w:r w:rsidR="00C64B5B" w:rsidRPr="0044388C">
        <w:rPr>
          <w:rFonts w:eastAsiaTheme="minorHAnsi"/>
          <w:sz w:val="26"/>
          <w:szCs w:val="26"/>
          <w:lang w:eastAsia="en-US"/>
        </w:rPr>
        <w:t xml:space="preserve"> о</w:t>
      </w:r>
      <w:r w:rsidRPr="0044388C">
        <w:rPr>
          <w:rFonts w:eastAsiaTheme="minorHAnsi"/>
          <w:sz w:val="26"/>
          <w:szCs w:val="26"/>
          <w:lang w:eastAsia="en-US"/>
        </w:rPr>
        <w:t xml:space="preserve">братить внимание </w:t>
      </w:r>
      <w:proofErr w:type="gramStart"/>
      <w:r w:rsidRPr="0044388C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C64B5B" w:rsidRPr="0044388C">
        <w:rPr>
          <w:rFonts w:eastAsiaTheme="minorHAnsi"/>
          <w:sz w:val="26"/>
          <w:szCs w:val="26"/>
          <w:lang w:eastAsia="en-US"/>
        </w:rPr>
        <w:t>:</w:t>
      </w:r>
    </w:p>
    <w:p w:rsidR="00847E34" w:rsidRPr="0044388C" w:rsidRDefault="00414297" w:rsidP="0044388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4388C">
        <w:rPr>
          <w:rFonts w:eastAsiaTheme="minorHAnsi"/>
          <w:sz w:val="26"/>
          <w:szCs w:val="26"/>
          <w:lang w:eastAsia="en-US"/>
        </w:rPr>
        <w:t>1</w:t>
      </w:r>
      <w:r w:rsidR="00C64B5B" w:rsidRPr="0044388C">
        <w:rPr>
          <w:rFonts w:eastAsiaTheme="minorHAnsi"/>
          <w:sz w:val="26"/>
          <w:szCs w:val="26"/>
          <w:lang w:eastAsia="en-US"/>
        </w:rPr>
        <w:t>)</w:t>
      </w:r>
      <w:r w:rsidR="00847E34" w:rsidRPr="0044388C">
        <w:rPr>
          <w:rFonts w:eastAsiaTheme="minorHAnsi"/>
          <w:sz w:val="26"/>
          <w:szCs w:val="26"/>
          <w:lang w:eastAsia="en-US"/>
        </w:rPr>
        <w:t xml:space="preserve"> повторение и изучение следующих разделов школьного курса русского языка: </w:t>
      </w:r>
    </w:p>
    <w:p w:rsidR="00847E34" w:rsidRPr="0044388C" w:rsidRDefault="002222C0" w:rsidP="00D23FA3">
      <w:pPr>
        <w:pStyle w:val="a9"/>
        <w:numPr>
          <w:ilvl w:val="0"/>
          <w:numId w:val="18"/>
        </w:numPr>
        <w:tabs>
          <w:tab w:val="clear" w:pos="709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47E34" w:rsidRPr="0044388C">
        <w:rPr>
          <w:rFonts w:ascii="Times New Roman" w:eastAsiaTheme="minorHAnsi" w:hAnsi="Times New Roman"/>
          <w:sz w:val="26"/>
          <w:szCs w:val="26"/>
          <w:lang w:eastAsia="en-US"/>
        </w:rPr>
        <w:t>Пунктуационный анализ. Знаки препинания в сложносочиненном и в сложноподчиненном предложении</w:t>
      </w:r>
      <w:r w:rsidR="007C028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47E34" w:rsidRPr="0044388C">
        <w:rPr>
          <w:rFonts w:ascii="Times New Roman" w:eastAsiaTheme="minorHAnsi" w:hAnsi="Times New Roman"/>
          <w:sz w:val="26"/>
          <w:szCs w:val="26"/>
          <w:lang w:eastAsia="en-US"/>
        </w:rPr>
        <w:t xml:space="preserve"> (В 7).</w:t>
      </w:r>
    </w:p>
    <w:p w:rsidR="00847E34" w:rsidRPr="0044388C" w:rsidRDefault="00847E34" w:rsidP="00D23FA3">
      <w:pPr>
        <w:pStyle w:val="a9"/>
        <w:numPr>
          <w:ilvl w:val="0"/>
          <w:numId w:val="18"/>
        </w:numPr>
        <w:tabs>
          <w:tab w:val="clear" w:pos="709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C028B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>Синтаксический анализ</w:t>
      </w:r>
      <w:r w:rsidR="007C028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 xml:space="preserve"> (В 8). </w:t>
      </w:r>
    </w:p>
    <w:p w:rsidR="00847E34" w:rsidRPr="0044388C" w:rsidRDefault="00847E34" w:rsidP="00D23FA3">
      <w:pPr>
        <w:pStyle w:val="a9"/>
        <w:numPr>
          <w:ilvl w:val="0"/>
          <w:numId w:val="18"/>
        </w:numPr>
        <w:tabs>
          <w:tab w:val="clear" w:pos="709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C028B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>Сложные предложения с раз</w:t>
      </w:r>
      <w:r w:rsidR="00414297" w:rsidRPr="0044388C">
        <w:rPr>
          <w:rFonts w:ascii="Times New Roman" w:eastAsiaTheme="minorHAnsi" w:hAnsi="Times New Roman"/>
          <w:sz w:val="26"/>
          <w:szCs w:val="26"/>
          <w:lang w:eastAsia="en-US"/>
        </w:rPr>
        <w:t>ными видами  связи  между  частями</w:t>
      </w:r>
      <w:r w:rsidR="007C028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14297" w:rsidRPr="0044388C">
        <w:rPr>
          <w:rFonts w:ascii="Times New Roman" w:eastAsiaTheme="minorHAnsi" w:hAnsi="Times New Roman"/>
          <w:sz w:val="26"/>
          <w:szCs w:val="26"/>
          <w:lang w:eastAsia="en-US"/>
        </w:rPr>
        <w:t xml:space="preserve"> (В</w:t>
      </w:r>
      <w:proofErr w:type="gramStart"/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proofErr w:type="gramEnd"/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 xml:space="preserve">). </w:t>
      </w:r>
    </w:p>
    <w:p w:rsidR="00847E34" w:rsidRPr="0044388C" w:rsidRDefault="00414297" w:rsidP="00F415E8">
      <w:pPr>
        <w:tabs>
          <w:tab w:val="left" w:pos="0"/>
          <w:tab w:val="left" w:pos="851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4388C">
        <w:rPr>
          <w:rFonts w:eastAsiaTheme="minorHAnsi"/>
          <w:sz w:val="26"/>
          <w:szCs w:val="26"/>
          <w:lang w:eastAsia="en-US"/>
        </w:rPr>
        <w:t>2</w:t>
      </w:r>
      <w:r w:rsidR="00C64B5B" w:rsidRPr="0044388C">
        <w:rPr>
          <w:rFonts w:eastAsiaTheme="minorHAnsi"/>
          <w:sz w:val="26"/>
          <w:szCs w:val="26"/>
          <w:lang w:eastAsia="en-US"/>
        </w:rPr>
        <w:t xml:space="preserve">) </w:t>
      </w:r>
      <w:r w:rsidR="00847E34" w:rsidRPr="0044388C">
        <w:rPr>
          <w:rFonts w:eastAsiaTheme="minorHAnsi"/>
          <w:sz w:val="26"/>
          <w:szCs w:val="26"/>
          <w:lang w:eastAsia="en-US"/>
        </w:rPr>
        <w:t>на</w:t>
      </w:r>
      <w:r w:rsidR="00C64B5B" w:rsidRPr="0044388C">
        <w:rPr>
          <w:rFonts w:eastAsiaTheme="minorHAnsi"/>
          <w:sz w:val="26"/>
          <w:szCs w:val="26"/>
          <w:lang w:eastAsia="en-US"/>
        </w:rPr>
        <w:t xml:space="preserve"> формирование у учащихся умений:</w:t>
      </w:r>
    </w:p>
    <w:p w:rsidR="00847E34" w:rsidRPr="0044388C" w:rsidRDefault="00847E34" w:rsidP="00D23FA3">
      <w:pPr>
        <w:pStyle w:val="a9"/>
        <w:numPr>
          <w:ilvl w:val="0"/>
          <w:numId w:val="18"/>
        </w:numPr>
        <w:tabs>
          <w:tab w:val="clear" w:pos="709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388C">
        <w:rPr>
          <w:rFonts w:eastAsiaTheme="minorHAnsi"/>
          <w:sz w:val="26"/>
          <w:szCs w:val="26"/>
          <w:lang w:eastAsia="en-US"/>
        </w:rPr>
        <w:t xml:space="preserve"> </w:t>
      </w: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>образовывать различные формы степеней сравнения прилагательных и наречий</w:t>
      </w:r>
      <w:r w:rsidR="00C14919" w:rsidRPr="0044388C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47E34" w:rsidRPr="0044388C" w:rsidRDefault="00847E34" w:rsidP="00D23FA3">
      <w:pPr>
        <w:pStyle w:val="a9"/>
        <w:numPr>
          <w:ilvl w:val="0"/>
          <w:numId w:val="18"/>
        </w:numPr>
        <w:tabs>
          <w:tab w:val="clear" w:pos="709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>определять смысловые границы предложений</w:t>
      </w:r>
      <w:r w:rsidR="00C14919" w:rsidRPr="0044388C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47E34" w:rsidRPr="0044388C" w:rsidRDefault="00847E34" w:rsidP="00D23FA3">
      <w:pPr>
        <w:pStyle w:val="a9"/>
        <w:numPr>
          <w:ilvl w:val="0"/>
          <w:numId w:val="18"/>
        </w:numPr>
        <w:tabs>
          <w:tab w:val="clear" w:pos="709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388C">
        <w:rPr>
          <w:rFonts w:ascii="Times New Roman" w:eastAsiaTheme="minorHAnsi" w:hAnsi="Times New Roman"/>
          <w:sz w:val="26"/>
          <w:szCs w:val="26"/>
          <w:lang w:eastAsia="en-US"/>
        </w:rPr>
        <w:t>устанавливать грамматическую связь между подлежащим и сказуемым.</w:t>
      </w:r>
    </w:p>
    <w:p w:rsidR="00847E34" w:rsidRPr="0044388C" w:rsidRDefault="00847E34" w:rsidP="0044388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4388C">
        <w:rPr>
          <w:rFonts w:eastAsiaTheme="minorHAnsi"/>
          <w:sz w:val="26"/>
          <w:szCs w:val="26"/>
          <w:lang w:eastAsia="en-US"/>
        </w:rPr>
        <w:t xml:space="preserve">В связи с тем, что  часть обучающихся </w:t>
      </w:r>
      <w:r w:rsidRPr="0044388C">
        <w:rPr>
          <w:rFonts w:eastAsiaTheme="minorHAnsi"/>
          <w:b/>
          <w:sz w:val="26"/>
          <w:szCs w:val="26"/>
          <w:lang w:eastAsia="en-US"/>
        </w:rPr>
        <w:t>(172 чел. – 12 %) не приступала</w:t>
      </w:r>
      <w:r w:rsidRPr="0044388C">
        <w:rPr>
          <w:rFonts w:eastAsiaTheme="minorHAnsi"/>
          <w:sz w:val="26"/>
          <w:szCs w:val="26"/>
          <w:lang w:eastAsia="en-US"/>
        </w:rPr>
        <w:t xml:space="preserve">  к выполнению задания части 3 (С 2), </w:t>
      </w:r>
      <w:r w:rsidRPr="0044388C">
        <w:rPr>
          <w:rFonts w:eastAsiaTheme="minorHAnsi"/>
          <w:b/>
          <w:sz w:val="26"/>
          <w:szCs w:val="26"/>
          <w:lang w:eastAsia="en-US"/>
        </w:rPr>
        <w:t>необходимо:</w:t>
      </w:r>
    </w:p>
    <w:p w:rsidR="00847E34" w:rsidRPr="00F415E8" w:rsidRDefault="00847E34" w:rsidP="00D23FA3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>проводить на уроках русского языка систематическую работу с текстами различных стилей (научно-популярного, публицистического, официально-делового и т. д.);</w:t>
      </w:r>
    </w:p>
    <w:p w:rsidR="00847E34" w:rsidRPr="00F415E8" w:rsidRDefault="00847E34" w:rsidP="00D23FA3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>учить понимать, анализировать, интерпретировать текст в знакомой и незнакомой познавательных ситуациях;</w:t>
      </w:r>
    </w:p>
    <w:p w:rsidR="00847E34" w:rsidRPr="00F415E8" w:rsidRDefault="00847E34" w:rsidP="00D23FA3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>организовать эффективную работу по выработке коммуникативных умений учащихся: умение выражать собственную позицию по данной проблеме, аргументируя ее, умение отбирать и использовать необходимые языковые средства в зависимости от замысла высказывания;</w:t>
      </w:r>
    </w:p>
    <w:p w:rsidR="00847E34" w:rsidRPr="00F415E8" w:rsidRDefault="00847E34" w:rsidP="00D23FA3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>систематически проводить работу с учащимися над пополнением словарного запаса;</w:t>
      </w:r>
    </w:p>
    <w:p w:rsidR="00847E34" w:rsidRPr="00F415E8" w:rsidRDefault="00847E34" w:rsidP="00D23FA3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>систематически использовать на уроках гуманитарных дисциплин работу со справочной и лингвистической литературой;</w:t>
      </w:r>
    </w:p>
    <w:p w:rsidR="00847E34" w:rsidRDefault="00847E34" w:rsidP="00D23FA3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>уделять</w:t>
      </w:r>
      <w:r w:rsidR="008230CB" w:rsidRPr="00F415E8">
        <w:rPr>
          <w:rFonts w:ascii="Times New Roman" w:eastAsiaTheme="minorHAnsi" w:hAnsi="Times New Roman"/>
          <w:sz w:val="26"/>
          <w:szCs w:val="26"/>
          <w:lang w:eastAsia="en-US"/>
        </w:rPr>
        <w:t xml:space="preserve"> внимание</w:t>
      </w:r>
      <w:r w:rsidRPr="00F415E8">
        <w:rPr>
          <w:rFonts w:ascii="Times New Roman" w:eastAsiaTheme="minorHAnsi" w:hAnsi="Times New Roman"/>
          <w:sz w:val="26"/>
          <w:szCs w:val="26"/>
          <w:lang w:eastAsia="en-US"/>
        </w:rPr>
        <w:t xml:space="preserve"> самостоятельной и исследовательской деятельности учащихся на уроках гуманитарных дисциплин,  поощряя  самостоятельность в выражении собственной позиции.</w:t>
      </w:r>
    </w:p>
    <w:p w:rsidR="00F415E8" w:rsidRPr="00F415E8" w:rsidRDefault="00F415E8" w:rsidP="00F415E8">
      <w:pPr>
        <w:pStyle w:val="a9"/>
        <w:tabs>
          <w:tab w:val="left" w:pos="851"/>
        </w:tabs>
        <w:ind w:left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64B5B" w:rsidRPr="0044388C" w:rsidRDefault="00847E34" w:rsidP="0044388C">
      <w:pPr>
        <w:ind w:firstLine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44388C">
        <w:rPr>
          <w:b/>
          <w:bCs/>
          <w:color w:val="000000"/>
          <w:sz w:val="26"/>
          <w:szCs w:val="26"/>
          <w:shd w:val="clear" w:color="auto" w:fill="FFFFFF"/>
        </w:rPr>
        <w:t>Рекомендации</w:t>
      </w:r>
      <w:r w:rsidR="00C64B5B" w:rsidRPr="0044388C">
        <w:rPr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C14919" w:rsidRPr="0044388C" w:rsidRDefault="00C14919" w:rsidP="0044388C">
      <w:pPr>
        <w:ind w:firstLine="567"/>
        <w:jc w:val="both"/>
        <w:rPr>
          <w:sz w:val="26"/>
          <w:szCs w:val="26"/>
        </w:rPr>
      </w:pPr>
      <w:r w:rsidRPr="0044388C">
        <w:rPr>
          <w:sz w:val="26"/>
          <w:szCs w:val="26"/>
        </w:rPr>
        <w:t>1. Изучить результаты выполнения экзаменационных работ по русскому языку на заседаниях школьных методических объединений.</w:t>
      </w:r>
    </w:p>
    <w:p w:rsidR="00C14919" w:rsidRPr="0044388C" w:rsidRDefault="00C14919" w:rsidP="0044388C">
      <w:pPr>
        <w:ind w:firstLine="567"/>
        <w:jc w:val="both"/>
        <w:rPr>
          <w:sz w:val="26"/>
          <w:szCs w:val="26"/>
        </w:rPr>
      </w:pPr>
      <w:r w:rsidRPr="0044388C">
        <w:rPr>
          <w:sz w:val="26"/>
          <w:szCs w:val="26"/>
        </w:rPr>
        <w:t>2. Определить ряд мер по оказанию необходимой помощи учащимся, будущим выпускникам, при подготовке к итоговой аттестации.</w:t>
      </w:r>
    </w:p>
    <w:p w:rsidR="00C14919" w:rsidRPr="0044388C" w:rsidRDefault="00C14919" w:rsidP="0044388C">
      <w:pPr>
        <w:ind w:firstLine="567"/>
        <w:jc w:val="both"/>
        <w:rPr>
          <w:sz w:val="26"/>
          <w:szCs w:val="26"/>
        </w:rPr>
      </w:pPr>
      <w:r w:rsidRPr="0044388C">
        <w:rPr>
          <w:sz w:val="26"/>
          <w:szCs w:val="26"/>
        </w:rPr>
        <w:t xml:space="preserve">3. При написании сжатого изложения научить </w:t>
      </w:r>
      <w:proofErr w:type="gramStart"/>
      <w:r w:rsidRPr="0044388C">
        <w:rPr>
          <w:sz w:val="26"/>
          <w:szCs w:val="26"/>
        </w:rPr>
        <w:t>обучающихся</w:t>
      </w:r>
      <w:proofErr w:type="gramEnd"/>
      <w:r w:rsidRPr="0044388C">
        <w:rPr>
          <w:sz w:val="26"/>
          <w:szCs w:val="26"/>
        </w:rPr>
        <w:t xml:space="preserve"> кратко, в обобщенной форме</w:t>
      </w:r>
      <w:r w:rsidR="0015296F">
        <w:rPr>
          <w:sz w:val="26"/>
          <w:szCs w:val="26"/>
        </w:rPr>
        <w:t>,</w:t>
      </w:r>
      <w:r w:rsidRPr="0044388C">
        <w:rPr>
          <w:sz w:val="26"/>
          <w:szCs w:val="26"/>
        </w:rPr>
        <w:t xml:space="preserve"> освещать описанные в тексте факты, явления и события, глубже вдумываться в содержание произведения.</w:t>
      </w:r>
    </w:p>
    <w:p w:rsidR="00C14919" w:rsidRPr="0044388C" w:rsidRDefault="00C14919" w:rsidP="0044388C">
      <w:pPr>
        <w:ind w:firstLine="567"/>
        <w:jc w:val="both"/>
        <w:rPr>
          <w:sz w:val="26"/>
          <w:szCs w:val="26"/>
        </w:rPr>
      </w:pPr>
      <w:r w:rsidRPr="0044388C">
        <w:rPr>
          <w:sz w:val="26"/>
          <w:szCs w:val="26"/>
        </w:rPr>
        <w:t>4. При написании сочинения-рассуждения научить учащихся аргументировать свои ответы, раскрывая смысл высказываний известных лингвистов.</w:t>
      </w:r>
    </w:p>
    <w:p w:rsidR="00C14919" w:rsidRPr="0044388C" w:rsidRDefault="00C14919" w:rsidP="0044388C">
      <w:pPr>
        <w:ind w:firstLine="567"/>
        <w:jc w:val="both"/>
        <w:rPr>
          <w:sz w:val="26"/>
          <w:szCs w:val="26"/>
        </w:rPr>
      </w:pPr>
      <w:r w:rsidRPr="0044388C">
        <w:rPr>
          <w:sz w:val="26"/>
          <w:szCs w:val="26"/>
        </w:rPr>
        <w:lastRenderedPageBreak/>
        <w:t>5. Запланировать на уроках различные формы, направленные на формирование прочных знаний базового курса русского языка.</w:t>
      </w:r>
    </w:p>
    <w:p w:rsidR="007F4DC9" w:rsidRPr="00B924C3" w:rsidRDefault="007F4DC9" w:rsidP="00B924C3">
      <w:pPr>
        <w:jc w:val="center"/>
        <w:rPr>
          <w:b/>
          <w:sz w:val="26"/>
          <w:szCs w:val="26"/>
        </w:rPr>
      </w:pPr>
      <w:r w:rsidRPr="00B924C3">
        <w:rPr>
          <w:b/>
          <w:sz w:val="26"/>
          <w:szCs w:val="26"/>
        </w:rPr>
        <w:t>Математика</w:t>
      </w:r>
    </w:p>
    <w:p w:rsidR="00D60564" w:rsidRPr="00B924C3" w:rsidRDefault="00D60564" w:rsidP="00B924C3">
      <w:pPr>
        <w:ind w:firstLine="567"/>
        <w:jc w:val="center"/>
        <w:rPr>
          <w:b/>
          <w:sz w:val="26"/>
          <w:szCs w:val="26"/>
        </w:rPr>
      </w:pP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Содержание  экзаменационных заданий по математике  находится в рамках</w:t>
      </w:r>
      <w:r w:rsidR="006C121D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содержания образования, обозначенного «Федеральным компонентом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государственного  стандарта общего образования. Математика. Основное  общее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образование» (Приказ Минобразования России от 05.03.2004 №1089  «Об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утверждении федерального компонента  государственных  образовательных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стандартов общего, основного общего и среднего  (полного) общего образования»).</w:t>
      </w:r>
    </w:p>
    <w:p w:rsidR="006C121D" w:rsidRPr="00B924C3" w:rsidRDefault="006C121D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В</w:t>
      </w:r>
      <w:r w:rsidR="00F733F2" w:rsidRPr="00B924C3">
        <w:rPr>
          <w:rFonts w:eastAsia="TimesNewRomanPSMT"/>
          <w:sz w:val="26"/>
          <w:szCs w:val="26"/>
        </w:rPr>
        <w:t xml:space="preserve"> части  проведения экзамена по   математике, и представлены  все разделы курса математики,  в частности, задания по  курсу   </w:t>
      </w:r>
      <w:r w:rsidR="00F733F2" w:rsidRPr="00B924C3">
        <w:rPr>
          <w:iCs/>
          <w:sz w:val="26"/>
          <w:szCs w:val="26"/>
        </w:rPr>
        <w:t xml:space="preserve">геометрии </w:t>
      </w:r>
      <w:r w:rsidR="00F733F2" w:rsidRPr="00B924C3">
        <w:rPr>
          <w:rFonts w:eastAsia="TimesNewRomanPSMT"/>
          <w:sz w:val="26"/>
          <w:szCs w:val="26"/>
        </w:rPr>
        <w:t xml:space="preserve">и разделу </w:t>
      </w:r>
      <w:r w:rsidR="00F733F2" w:rsidRPr="00B924C3">
        <w:rPr>
          <w:iCs/>
          <w:sz w:val="26"/>
          <w:szCs w:val="26"/>
        </w:rPr>
        <w:t>элементы статистики и теории вероятностей</w:t>
      </w:r>
      <w:r w:rsidR="00F733F2" w:rsidRPr="00B924C3">
        <w:rPr>
          <w:rFonts w:eastAsia="TimesNewRomanPSMT"/>
          <w:sz w:val="26"/>
          <w:szCs w:val="26"/>
        </w:rPr>
        <w:t>.</w:t>
      </w:r>
      <w:r w:rsidRPr="00B924C3">
        <w:rPr>
          <w:rFonts w:eastAsia="TimesNewRomanPSMT"/>
          <w:sz w:val="26"/>
          <w:szCs w:val="26"/>
        </w:rPr>
        <w:t xml:space="preserve"> 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Работа состо</w:t>
      </w:r>
      <w:r w:rsidR="00660067" w:rsidRPr="00B924C3">
        <w:rPr>
          <w:rFonts w:eastAsia="TimesNewRomanPSMT"/>
          <w:sz w:val="26"/>
          <w:szCs w:val="26"/>
        </w:rPr>
        <w:t>яла</w:t>
      </w:r>
      <w:r w:rsidRPr="00B924C3">
        <w:rPr>
          <w:rFonts w:eastAsia="TimesNewRomanPSMT"/>
          <w:sz w:val="26"/>
          <w:szCs w:val="26"/>
        </w:rPr>
        <w:t xml:space="preserve"> из трех модулей: «Алгебра», «Геометрия», «Реальная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математика». В модули  «Алгебра» и «Геометрия» входи</w:t>
      </w:r>
      <w:r w:rsidR="00660067" w:rsidRPr="00B924C3">
        <w:rPr>
          <w:rFonts w:eastAsia="TimesNewRomanPSMT"/>
          <w:sz w:val="26"/>
          <w:szCs w:val="26"/>
        </w:rPr>
        <w:t>ли</w:t>
      </w:r>
      <w:r w:rsidRPr="00B924C3">
        <w:rPr>
          <w:rFonts w:eastAsia="TimesNewRomanPSMT"/>
          <w:sz w:val="26"/>
          <w:szCs w:val="26"/>
        </w:rPr>
        <w:t xml:space="preserve"> две  части, соответствующие   проверке на базовом и повышенном  уровнях, в модуль  «Реальная  </w:t>
      </w:r>
      <w:r w:rsidRPr="00B924C3">
        <w:rPr>
          <w:sz w:val="26"/>
          <w:szCs w:val="26"/>
        </w:rPr>
        <w:t>математика</w:t>
      </w:r>
      <w:r w:rsidRPr="00B924C3">
        <w:rPr>
          <w:rFonts w:eastAsia="TimesNewRomanPSMT"/>
          <w:sz w:val="26"/>
          <w:szCs w:val="26"/>
        </w:rPr>
        <w:t>» - одна часть, соответствующая проверке на базовом уровне.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proofErr w:type="gramStart"/>
      <w:r w:rsidRPr="00B924C3">
        <w:rPr>
          <w:rFonts w:eastAsia="TimesNewRomanPSMT"/>
          <w:sz w:val="26"/>
          <w:szCs w:val="26"/>
        </w:rPr>
        <w:t>При  проверке базовой математической компетентности учащиеся должны</w:t>
      </w:r>
      <w:r w:rsidR="00660067" w:rsidRPr="00B924C3">
        <w:rPr>
          <w:rFonts w:eastAsia="TimesNewRomanPSMT"/>
          <w:sz w:val="26"/>
          <w:szCs w:val="26"/>
        </w:rPr>
        <w:t xml:space="preserve"> были </w:t>
      </w:r>
      <w:r w:rsidRPr="00B924C3">
        <w:rPr>
          <w:rFonts w:eastAsia="TimesNewRomanPSMT"/>
          <w:sz w:val="26"/>
          <w:szCs w:val="26"/>
        </w:rPr>
        <w:t>продемонстрировать: владение  основными алгоритмами, знание и  понимание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ключевых   элементов  содержания  (математических  понятий, их свойств,  приемов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решения задач и пр.), умение  пользоваться математической записью,  применять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знания  к решению</w:t>
      </w:r>
      <w:r w:rsidR="006C121D" w:rsidRPr="00B924C3">
        <w:rPr>
          <w:rFonts w:eastAsia="TimesNewRomanPSMT"/>
          <w:sz w:val="26"/>
          <w:szCs w:val="26"/>
        </w:rPr>
        <w:t xml:space="preserve"> математических задач</w:t>
      </w:r>
      <w:r w:rsidRPr="00B924C3">
        <w:rPr>
          <w:rFonts w:eastAsia="TimesNewRomanPSMT"/>
          <w:sz w:val="26"/>
          <w:szCs w:val="26"/>
        </w:rPr>
        <w:t>, не сводящихся к прямому  применению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алгоритма,  а также применять математические  знания в простейших практических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ситуациях.</w:t>
      </w:r>
      <w:proofErr w:type="gramEnd"/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Каждое  задание базового уровня характеризуется пятью  параметрами: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элемент содержания; проверяемое умение; категория познавательной области;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уровень трудности; форма ответа. Предусмотрены следующие формы ответа: с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выбором ответа из четырех предложенных вариантов, с кратким ответом, на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соотнесение, с записью решения.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i/>
          <w:iCs/>
          <w:sz w:val="26"/>
          <w:szCs w:val="26"/>
        </w:rPr>
        <w:t xml:space="preserve">Части 2 </w:t>
      </w:r>
      <w:r w:rsidRPr="00B924C3">
        <w:rPr>
          <w:rFonts w:eastAsia="TimesNewRomanPSMT"/>
          <w:sz w:val="26"/>
          <w:szCs w:val="26"/>
        </w:rPr>
        <w:t xml:space="preserve">модулей «Алгебра» и «Геометрия» </w:t>
      </w:r>
      <w:r w:rsidR="0015296F">
        <w:rPr>
          <w:rFonts w:eastAsia="TimesNewRomanPSMT"/>
          <w:sz w:val="26"/>
          <w:szCs w:val="26"/>
        </w:rPr>
        <w:t xml:space="preserve">были </w:t>
      </w:r>
      <w:r w:rsidRPr="00B924C3">
        <w:rPr>
          <w:rFonts w:eastAsia="TimesNewRomanPSMT"/>
          <w:sz w:val="26"/>
          <w:szCs w:val="26"/>
        </w:rPr>
        <w:t>направлены на проверку владения</w:t>
      </w:r>
      <w:r w:rsidR="006C121D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материалом на повышенном уровне. Их назначение – дифференцировать хорошо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успевающих школьников по уровням подготовки, выявить наиболее подготовленную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часть выпускников, составляющую потенциальный контингент профильных классов.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Эти части содержа</w:t>
      </w:r>
      <w:r w:rsidR="0015296F">
        <w:rPr>
          <w:rFonts w:eastAsia="TimesNewRomanPSMT"/>
          <w:sz w:val="26"/>
          <w:szCs w:val="26"/>
        </w:rPr>
        <w:t>ли</w:t>
      </w:r>
      <w:r w:rsidRPr="00B924C3">
        <w:rPr>
          <w:rFonts w:eastAsia="TimesNewRomanPSMT"/>
          <w:sz w:val="26"/>
          <w:szCs w:val="26"/>
        </w:rPr>
        <w:t xml:space="preserve"> задания повышенного уровня сложности из  различных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разделов курса математики. Все задания треб</w:t>
      </w:r>
      <w:r w:rsidR="0015296F">
        <w:rPr>
          <w:rFonts w:eastAsia="TimesNewRomanPSMT"/>
          <w:sz w:val="26"/>
          <w:szCs w:val="26"/>
        </w:rPr>
        <w:t>овали</w:t>
      </w:r>
      <w:r w:rsidRPr="00B924C3">
        <w:rPr>
          <w:rFonts w:eastAsia="TimesNewRomanPSMT"/>
          <w:sz w:val="26"/>
          <w:szCs w:val="26"/>
        </w:rPr>
        <w:t xml:space="preserve"> записи решений и ответа. Задания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распол</w:t>
      </w:r>
      <w:r w:rsidR="00917A21">
        <w:rPr>
          <w:rFonts w:eastAsia="TimesNewRomanPSMT"/>
          <w:sz w:val="26"/>
          <w:szCs w:val="26"/>
        </w:rPr>
        <w:t>агались</w:t>
      </w:r>
      <w:r w:rsidRPr="00B924C3">
        <w:rPr>
          <w:rFonts w:eastAsia="TimesNewRomanPSMT"/>
          <w:sz w:val="26"/>
          <w:szCs w:val="26"/>
        </w:rPr>
        <w:t xml:space="preserve"> по нарастанию трудности – от относительно более </w:t>
      </w:r>
      <w:proofErr w:type="gramStart"/>
      <w:r w:rsidRPr="00B924C3">
        <w:rPr>
          <w:rFonts w:eastAsia="TimesNewRomanPSMT"/>
          <w:sz w:val="26"/>
          <w:szCs w:val="26"/>
        </w:rPr>
        <w:t>простых</w:t>
      </w:r>
      <w:proofErr w:type="gramEnd"/>
      <w:r w:rsidRPr="00B924C3">
        <w:rPr>
          <w:rFonts w:eastAsia="TimesNewRomanPSMT"/>
          <w:sz w:val="26"/>
          <w:szCs w:val="26"/>
        </w:rPr>
        <w:t xml:space="preserve">  до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сложных, предполагающих свободное владение материалом курса и хороший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уровень математической культуры.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Модуль «Алгебра» содерж</w:t>
      </w:r>
      <w:r w:rsidR="00917A21">
        <w:rPr>
          <w:rFonts w:eastAsia="TimesNewRomanPSMT"/>
          <w:sz w:val="26"/>
          <w:szCs w:val="26"/>
        </w:rPr>
        <w:t>ал</w:t>
      </w:r>
      <w:r w:rsidRPr="00B924C3">
        <w:rPr>
          <w:rFonts w:eastAsia="TimesNewRomanPSMT"/>
          <w:sz w:val="26"/>
          <w:szCs w:val="26"/>
        </w:rPr>
        <w:t xml:space="preserve"> 11 заданий: </w:t>
      </w:r>
      <w:r w:rsidRPr="00B924C3">
        <w:rPr>
          <w:rFonts w:eastAsia="TimesNewRomanPSMT"/>
          <w:i/>
          <w:iCs/>
          <w:sz w:val="26"/>
          <w:szCs w:val="26"/>
        </w:rPr>
        <w:t xml:space="preserve">в части 1 </w:t>
      </w:r>
      <w:r w:rsidRPr="00B924C3">
        <w:rPr>
          <w:rFonts w:eastAsia="TimesNewRomanPSMT"/>
          <w:sz w:val="26"/>
          <w:szCs w:val="26"/>
        </w:rPr>
        <w:t xml:space="preserve">- 8 заданий, </w:t>
      </w:r>
      <w:r w:rsidRPr="00B924C3">
        <w:rPr>
          <w:rFonts w:eastAsia="TimesNewRomanPSMT"/>
          <w:i/>
          <w:iCs/>
          <w:sz w:val="26"/>
          <w:szCs w:val="26"/>
        </w:rPr>
        <w:t xml:space="preserve">в части 2 </w:t>
      </w:r>
      <w:r w:rsidRPr="00B924C3">
        <w:rPr>
          <w:rFonts w:eastAsia="TimesNewRomanPSMT"/>
          <w:sz w:val="26"/>
          <w:szCs w:val="26"/>
        </w:rPr>
        <w:t>- 3задания.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Модуль «Геометрия» содерж</w:t>
      </w:r>
      <w:r w:rsidR="00917A21">
        <w:rPr>
          <w:rFonts w:eastAsia="TimesNewRomanPSMT"/>
          <w:sz w:val="26"/>
          <w:szCs w:val="26"/>
        </w:rPr>
        <w:t>ал</w:t>
      </w:r>
      <w:r w:rsidRPr="00B924C3">
        <w:rPr>
          <w:rFonts w:eastAsia="TimesNewRomanPSMT"/>
          <w:sz w:val="26"/>
          <w:szCs w:val="26"/>
        </w:rPr>
        <w:t xml:space="preserve"> 8 заданий: </w:t>
      </w:r>
      <w:r w:rsidRPr="00B924C3">
        <w:rPr>
          <w:rFonts w:eastAsia="TimesNewRomanPSMT"/>
          <w:i/>
          <w:iCs/>
          <w:sz w:val="26"/>
          <w:szCs w:val="26"/>
        </w:rPr>
        <w:t xml:space="preserve">в части 1 </w:t>
      </w:r>
      <w:r w:rsidRPr="00B924C3">
        <w:rPr>
          <w:rFonts w:eastAsia="TimesNewRomanPSMT"/>
          <w:sz w:val="26"/>
          <w:szCs w:val="26"/>
        </w:rPr>
        <w:t xml:space="preserve">- 5 заданий, </w:t>
      </w:r>
      <w:r w:rsidRPr="00B924C3">
        <w:rPr>
          <w:rFonts w:eastAsia="TimesNewRomanPSMT"/>
          <w:i/>
          <w:iCs/>
          <w:sz w:val="26"/>
          <w:szCs w:val="26"/>
        </w:rPr>
        <w:t xml:space="preserve">в части 2 </w:t>
      </w:r>
      <w:r w:rsidRPr="00B924C3">
        <w:rPr>
          <w:rFonts w:eastAsia="TimesNewRomanPSMT"/>
          <w:sz w:val="26"/>
          <w:szCs w:val="26"/>
        </w:rPr>
        <w:t>- 3задания.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Модуль «Реальная математика» содерж</w:t>
      </w:r>
      <w:r w:rsidR="00917A21">
        <w:rPr>
          <w:rFonts w:eastAsia="TimesNewRomanPSMT"/>
          <w:sz w:val="26"/>
          <w:szCs w:val="26"/>
        </w:rPr>
        <w:t>ал</w:t>
      </w:r>
      <w:r w:rsidRPr="00B924C3">
        <w:rPr>
          <w:rFonts w:eastAsia="TimesNewRomanPSMT"/>
          <w:sz w:val="26"/>
          <w:szCs w:val="26"/>
        </w:rPr>
        <w:t xml:space="preserve"> 7 заданий</w:t>
      </w:r>
      <w:r w:rsidR="00602046" w:rsidRPr="00B924C3">
        <w:rPr>
          <w:rFonts w:eastAsia="TimesNewRomanPSMT"/>
          <w:sz w:val="26"/>
          <w:szCs w:val="26"/>
        </w:rPr>
        <w:t>: все задания в части 1</w:t>
      </w:r>
      <w:r w:rsidRPr="00B924C3">
        <w:rPr>
          <w:rFonts w:eastAsia="TimesNewRomanPSMT"/>
          <w:sz w:val="26"/>
          <w:szCs w:val="26"/>
        </w:rPr>
        <w:t>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lastRenderedPageBreak/>
        <w:t>Всего: 26 заданий, из которых 20 заданий базового уровня</w:t>
      </w:r>
      <w:r w:rsidR="00221DCC" w:rsidRPr="00B924C3">
        <w:rPr>
          <w:rFonts w:eastAsia="TimesNewRomanPSMT"/>
          <w:sz w:val="26"/>
          <w:szCs w:val="26"/>
        </w:rPr>
        <w:t xml:space="preserve"> </w:t>
      </w:r>
      <w:r w:rsidR="00BF7DB0" w:rsidRPr="00B924C3">
        <w:rPr>
          <w:rFonts w:eastAsia="TimesNewRomanPSMT"/>
          <w:sz w:val="26"/>
          <w:szCs w:val="26"/>
        </w:rPr>
        <w:t>(часть 1)</w:t>
      </w:r>
      <w:r w:rsidRPr="00B924C3">
        <w:rPr>
          <w:rFonts w:eastAsia="TimesNewRomanPSMT"/>
          <w:sz w:val="26"/>
          <w:szCs w:val="26"/>
        </w:rPr>
        <w:t xml:space="preserve"> и </w:t>
      </w:r>
      <w:r w:rsidR="001A5B56" w:rsidRPr="00B924C3">
        <w:rPr>
          <w:rFonts w:eastAsia="TimesNewRomanPSMT"/>
          <w:sz w:val="26"/>
          <w:szCs w:val="26"/>
        </w:rPr>
        <w:t xml:space="preserve">4 </w:t>
      </w:r>
      <w:r w:rsidRPr="00B924C3">
        <w:rPr>
          <w:rFonts w:eastAsia="TimesNewRomanPSMT"/>
          <w:sz w:val="26"/>
          <w:szCs w:val="26"/>
        </w:rPr>
        <w:t>задани</w:t>
      </w:r>
      <w:r w:rsidR="001A5B56" w:rsidRPr="00B924C3">
        <w:rPr>
          <w:rFonts w:eastAsia="TimesNewRomanPSMT"/>
          <w:sz w:val="26"/>
          <w:szCs w:val="26"/>
        </w:rPr>
        <w:t xml:space="preserve">я 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повышенного</w:t>
      </w:r>
      <w:r w:rsidR="001A5B56" w:rsidRPr="00B924C3">
        <w:rPr>
          <w:rFonts w:eastAsia="TimesNewRomanPSMT"/>
          <w:sz w:val="26"/>
          <w:szCs w:val="26"/>
        </w:rPr>
        <w:t xml:space="preserve"> (часть 2) и 2 задания высокого уровня сложности (часть 2)</w:t>
      </w:r>
      <w:r w:rsidRPr="00B924C3">
        <w:rPr>
          <w:rFonts w:eastAsia="TimesNewRomanPSMT"/>
          <w:sz w:val="26"/>
          <w:szCs w:val="26"/>
        </w:rPr>
        <w:t>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Все задания второй ч</w:t>
      </w:r>
      <w:r w:rsidR="00660067" w:rsidRPr="00B924C3">
        <w:rPr>
          <w:rFonts w:eastAsia="TimesNewRomanPSMT"/>
          <w:sz w:val="26"/>
          <w:szCs w:val="26"/>
        </w:rPr>
        <w:t>асти экзаменационной работы носили</w:t>
      </w:r>
      <w:r w:rsidRPr="00B924C3">
        <w:rPr>
          <w:rFonts w:eastAsia="TimesNewRomanPSMT"/>
          <w:sz w:val="26"/>
          <w:szCs w:val="26"/>
        </w:rPr>
        <w:t xml:space="preserve"> комплексный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характер. Они позволя</w:t>
      </w:r>
      <w:r w:rsidR="00660067" w:rsidRPr="00B924C3">
        <w:rPr>
          <w:rFonts w:eastAsia="TimesNewRomanPSMT"/>
          <w:sz w:val="26"/>
          <w:szCs w:val="26"/>
        </w:rPr>
        <w:t>ли</w:t>
      </w:r>
      <w:r w:rsidRPr="00B924C3">
        <w:rPr>
          <w:rFonts w:eastAsia="TimesNewRomanPSMT"/>
          <w:sz w:val="26"/>
          <w:szCs w:val="26"/>
        </w:rPr>
        <w:t xml:space="preserve"> проверить владение формально-оперативным аппаратом,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способность к интеграции знаний из различных тем школьного курса, владение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достаточно широким набором приемов и способов рассуждений, а также умение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математически грамотно записать решение.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 xml:space="preserve">Задания </w:t>
      </w:r>
      <w:r w:rsidR="00660067" w:rsidRPr="00B924C3">
        <w:rPr>
          <w:rFonts w:eastAsia="TimesNewRomanPSMT"/>
          <w:sz w:val="26"/>
          <w:szCs w:val="26"/>
        </w:rPr>
        <w:t>Ч</w:t>
      </w:r>
      <w:r w:rsidRPr="00B924C3">
        <w:rPr>
          <w:rFonts w:eastAsia="TimesNewRomanPSMT"/>
          <w:sz w:val="26"/>
          <w:szCs w:val="26"/>
        </w:rPr>
        <w:t>асти 2 относ</w:t>
      </w:r>
      <w:r w:rsidR="00917A21">
        <w:rPr>
          <w:rFonts w:eastAsia="TimesNewRomanPSMT"/>
          <w:sz w:val="26"/>
          <w:szCs w:val="26"/>
        </w:rPr>
        <w:t>ились</w:t>
      </w:r>
      <w:r w:rsidRPr="00B924C3">
        <w:rPr>
          <w:rFonts w:eastAsia="TimesNewRomanPSMT"/>
          <w:sz w:val="26"/>
          <w:szCs w:val="26"/>
        </w:rPr>
        <w:t xml:space="preserve"> к двум модулям – «Алгебра» и «Геометрия». Внутри каждого модуля они распол</w:t>
      </w:r>
      <w:r w:rsidR="00C24F24">
        <w:rPr>
          <w:rFonts w:eastAsia="TimesNewRomanPSMT"/>
          <w:sz w:val="26"/>
          <w:szCs w:val="26"/>
        </w:rPr>
        <w:t>агались</w:t>
      </w:r>
      <w:r w:rsidRPr="00B924C3">
        <w:rPr>
          <w:rFonts w:eastAsia="TimesNewRomanPSMT"/>
          <w:sz w:val="26"/>
          <w:szCs w:val="26"/>
        </w:rPr>
        <w:t xml:space="preserve"> по нарастанию сложности – от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относительно простой задачи до задач достаточно сложных, требующих свободного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владения материалом курса и высокого уровня математического развития.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Фактически во второй части работы</w:t>
      </w:r>
      <w:r w:rsidR="00C24F24">
        <w:rPr>
          <w:rFonts w:eastAsia="TimesNewRomanPSMT"/>
          <w:sz w:val="26"/>
          <w:szCs w:val="26"/>
        </w:rPr>
        <w:t xml:space="preserve"> были </w:t>
      </w:r>
      <w:r w:rsidRPr="00B924C3">
        <w:rPr>
          <w:rFonts w:eastAsia="TimesNewRomanPSMT"/>
          <w:sz w:val="26"/>
          <w:szCs w:val="26"/>
        </w:rPr>
        <w:t xml:space="preserve"> представлены три разных уровня. Первые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задания (задание 21 – алгебраическое, задание 24 – геометрическое) наиболее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простые. Как правило, они направлены на проверку владения формально</w:t>
      </w:r>
      <w:r w:rsidR="00284B23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-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оперативными алгебраическими навыками: преобразование выражения, решение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уравнения, неравенства, систем, построение графика, и умению решить несложную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геометрическую задачу на вычисление. По уровню сложности эти задания немногим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превышают обязательный уровень.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Следующие два задания (задание 22 – алгебраическое, задание 25 –геометрическое) более высокого уровня, они сло</w:t>
      </w:r>
      <w:r w:rsidR="009F26C0" w:rsidRPr="00B924C3">
        <w:rPr>
          <w:rFonts w:eastAsia="TimesNewRomanPSMT"/>
          <w:sz w:val="26"/>
          <w:szCs w:val="26"/>
        </w:rPr>
        <w:t>жнее предыдущих и в техническом</w:t>
      </w:r>
      <w:r w:rsidRPr="00B924C3">
        <w:rPr>
          <w:rFonts w:eastAsia="TimesNewRomanPSMT"/>
          <w:sz w:val="26"/>
          <w:szCs w:val="26"/>
        </w:rPr>
        <w:t>,</w:t>
      </w:r>
      <w:r w:rsidR="009F26C0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и в логическом отношении. При хорошем выполнении первой части правильное выполнение  этих заданий соответствует отметке «5».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И, наконец, последние два задания (задание 23 – алгебраическое, задание 26 –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геометрическое) наиболее сложные, они треб</w:t>
      </w:r>
      <w:r w:rsidR="009E403C">
        <w:rPr>
          <w:rFonts w:eastAsia="TimesNewRomanPSMT"/>
          <w:sz w:val="26"/>
          <w:szCs w:val="26"/>
        </w:rPr>
        <w:t xml:space="preserve">овали </w:t>
      </w:r>
      <w:r w:rsidRPr="00B924C3">
        <w:rPr>
          <w:rFonts w:eastAsia="TimesNewRomanPSMT"/>
          <w:sz w:val="26"/>
          <w:szCs w:val="26"/>
        </w:rPr>
        <w:t xml:space="preserve"> свободного владения материалом и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довольно высокого уровня математического развития. Рассчитаны эти задачи на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выпускников, изучавших математику более основательно, чем в рамках пятичасового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курса, – это, например, углубленный курс математики, элективные курсы в ходе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предпрофильной  подготовки, математические кружки и пр. Хотя эти задания не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выходят за рамки содержания, предусмотренного стандартом основной школы, при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их выполнении выпускник должен</w:t>
      </w:r>
      <w:r w:rsidR="00F15703">
        <w:rPr>
          <w:rFonts w:eastAsia="TimesNewRomanPSMT"/>
          <w:sz w:val="26"/>
          <w:szCs w:val="26"/>
        </w:rPr>
        <w:t xml:space="preserve"> был</w:t>
      </w:r>
      <w:r w:rsidRPr="00B924C3">
        <w:rPr>
          <w:rFonts w:eastAsia="TimesNewRomanPSMT"/>
          <w:sz w:val="26"/>
          <w:szCs w:val="26"/>
        </w:rPr>
        <w:t xml:space="preserve"> продемонстрировать владение довольно широким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набором  некоторых специальных приемов  (выполнения преобразований, решения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уравнений, систем уравнений), проявить некоторые элементарные умения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исследовательского характера.</w:t>
      </w:r>
    </w:p>
    <w:p w:rsidR="00F733F2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Требования  к выполнению заданий с развернутым  ответом заключа</w:t>
      </w:r>
      <w:r w:rsidR="00660067" w:rsidRPr="00B924C3">
        <w:rPr>
          <w:rFonts w:eastAsia="TimesNewRomanPSMT"/>
          <w:sz w:val="26"/>
          <w:szCs w:val="26"/>
        </w:rPr>
        <w:t>лись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в следующем: решение должно быть  математически грамотным и полным, из него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должен быть понятен ход рассуждений учащегося. Оформление решения должно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обеспечивать выполнение указанных выше требований, а в остальном может быть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произвольным. Не следует требовать от учащихся слишком подробных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комментариев (например, описания алгоритмов). Лаконичное решение, не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содержащее неверных утверждений, все выкладки которого правильны, следует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рассматривать как решение без  недочетов.</w:t>
      </w:r>
    </w:p>
    <w:p w:rsidR="003240FA" w:rsidRPr="00B924C3" w:rsidRDefault="00F733F2" w:rsidP="00B924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924C3">
        <w:rPr>
          <w:rFonts w:eastAsia="TimesNewRomanPSMT"/>
          <w:sz w:val="26"/>
          <w:szCs w:val="26"/>
        </w:rPr>
        <w:t>Если  решение ученика удовлетворяет этим  требованиям, то ему выставляется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полный  балл, которым оценивается это  задание: № 21 и 24 – 2 балла, № 22 и 25 – 3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 xml:space="preserve">балла, № 23 и 26 – 4  балла. Если в решении допущена </w:t>
      </w:r>
      <w:r w:rsidRPr="00B924C3">
        <w:rPr>
          <w:rFonts w:eastAsia="TimesNewRomanPSMT"/>
          <w:sz w:val="26"/>
          <w:szCs w:val="26"/>
        </w:rPr>
        <w:lastRenderedPageBreak/>
        <w:t>ошибка непринципиального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характера (вычислительная, погрешность  в терминологии или  символике и др.),  не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влияющая на прав</w:t>
      </w:r>
      <w:r w:rsidR="00263089" w:rsidRPr="00B924C3">
        <w:rPr>
          <w:rFonts w:eastAsia="TimesNewRomanPSMT"/>
          <w:sz w:val="26"/>
          <w:szCs w:val="26"/>
        </w:rPr>
        <w:t>ильность  общего хода решения (</w:t>
      </w:r>
      <w:r w:rsidRPr="00B924C3">
        <w:rPr>
          <w:rFonts w:eastAsia="TimesNewRomanPSMT"/>
          <w:sz w:val="26"/>
          <w:szCs w:val="26"/>
        </w:rPr>
        <w:t>даже при неверном ответе) и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Pr="00B924C3">
        <w:rPr>
          <w:rFonts w:eastAsia="TimesNewRomanPSMT"/>
          <w:sz w:val="26"/>
          <w:szCs w:val="26"/>
        </w:rPr>
        <w:t>позволяющая, несмотря на ее наличие, сделать вывод о владении материалом, то</w:t>
      </w:r>
      <w:r w:rsidR="00A82099" w:rsidRPr="00B924C3">
        <w:rPr>
          <w:rFonts w:eastAsia="TimesNewRomanPSMT"/>
          <w:sz w:val="26"/>
          <w:szCs w:val="26"/>
        </w:rPr>
        <w:t xml:space="preserve"> </w:t>
      </w:r>
      <w:r w:rsidR="00F6713D" w:rsidRPr="00B924C3">
        <w:rPr>
          <w:rFonts w:eastAsia="TimesNewRomanPSMT"/>
          <w:sz w:val="26"/>
          <w:szCs w:val="26"/>
        </w:rPr>
        <w:t>выпускнику</w:t>
      </w:r>
      <w:r w:rsidRPr="00B924C3">
        <w:rPr>
          <w:rFonts w:eastAsia="TimesNewRomanPSMT"/>
          <w:sz w:val="26"/>
          <w:szCs w:val="26"/>
        </w:rPr>
        <w:t xml:space="preserve"> засчитыва</w:t>
      </w:r>
      <w:r w:rsidR="00F6713D" w:rsidRPr="00B924C3">
        <w:rPr>
          <w:rFonts w:eastAsia="TimesNewRomanPSMT"/>
          <w:sz w:val="26"/>
          <w:szCs w:val="26"/>
        </w:rPr>
        <w:t>лс</w:t>
      </w:r>
      <w:r w:rsidRPr="00B924C3">
        <w:rPr>
          <w:rFonts w:eastAsia="TimesNewRomanPSMT"/>
          <w:sz w:val="26"/>
          <w:szCs w:val="26"/>
        </w:rPr>
        <w:t>я балл, на 1 меньший  указанного.</w:t>
      </w:r>
      <w:r w:rsidR="00F6713D" w:rsidRPr="00B924C3">
        <w:rPr>
          <w:rFonts w:eastAsia="TimesNewRomanPSMT"/>
          <w:sz w:val="26"/>
          <w:szCs w:val="26"/>
        </w:rPr>
        <w:t xml:space="preserve"> </w:t>
      </w:r>
      <w:r w:rsidR="003240FA" w:rsidRPr="00B924C3">
        <w:rPr>
          <w:bCs/>
          <w:sz w:val="26"/>
          <w:szCs w:val="26"/>
        </w:rPr>
        <w:t xml:space="preserve">Работа оценивалась по схеме перевода общего балла в отметку по пятибалльной шкале (таблица </w:t>
      </w:r>
      <w:r w:rsidR="004D5CAF" w:rsidRPr="00B924C3">
        <w:rPr>
          <w:bCs/>
          <w:sz w:val="26"/>
          <w:szCs w:val="26"/>
        </w:rPr>
        <w:t>3</w:t>
      </w:r>
      <w:r w:rsidR="003240FA" w:rsidRPr="00B924C3">
        <w:rPr>
          <w:bCs/>
          <w:sz w:val="26"/>
          <w:szCs w:val="26"/>
        </w:rPr>
        <w:t xml:space="preserve">). </w:t>
      </w:r>
    </w:p>
    <w:p w:rsidR="00B924C3" w:rsidRDefault="00B924C3" w:rsidP="003240FA">
      <w:pPr>
        <w:ind w:firstLine="540"/>
        <w:jc w:val="right"/>
        <w:rPr>
          <w:bCs/>
          <w:i/>
          <w:sz w:val="28"/>
          <w:szCs w:val="28"/>
        </w:rPr>
      </w:pPr>
    </w:p>
    <w:p w:rsidR="003240FA" w:rsidRPr="00B924C3" w:rsidRDefault="003240FA" w:rsidP="003240FA">
      <w:pPr>
        <w:ind w:firstLine="540"/>
        <w:jc w:val="right"/>
        <w:rPr>
          <w:bCs/>
          <w:i/>
          <w:sz w:val="26"/>
          <w:szCs w:val="26"/>
        </w:rPr>
      </w:pPr>
      <w:r w:rsidRPr="00B924C3">
        <w:rPr>
          <w:bCs/>
          <w:i/>
          <w:sz w:val="26"/>
          <w:szCs w:val="26"/>
        </w:rPr>
        <w:t>Шкала перерасчета первичного балла за выполнение экзаменационной работы в отметку по пятибал</w:t>
      </w:r>
      <w:r w:rsidR="00B924C3" w:rsidRPr="00B924C3">
        <w:rPr>
          <w:bCs/>
          <w:i/>
          <w:sz w:val="26"/>
          <w:szCs w:val="26"/>
        </w:rPr>
        <w:t>льной шкале</w:t>
      </w:r>
    </w:p>
    <w:p w:rsidR="000F24F5" w:rsidRDefault="000F24F5" w:rsidP="008230CB">
      <w:pPr>
        <w:rPr>
          <w:bCs/>
          <w:i/>
          <w:sz w:val="28"/>
          <w:szCs w:val="28"/>
        </w:rPr>
      </w:pPr>
    </w:p>
    <w:p w:rsidR="003240FA" w:rsidRDefault="003240FA" w:rsidP="003240FA">
      <w:pPr>
        <w:ind w:firstLine="540"/>
        <w:jc w:val="right"/>
        <w:rPr>
          <w:bCs/>
          <w:i/>
        </w:rPr>
      </w:pPr>
      <w:r w:rsidRPr="00B924C3">
        <w:rPr>
          <w:bCs/>
          <w:i/>
        </w:rPr>
        <w:t>Алгебра</w:t>
      </w:r>
    </w:p>
    <w:p w:rsidR="00B924C3" w:rsidRPr="00B924C3" w:rsidRDefault="00B924C3" w:rsidP="003240FA">
      <w:pPr>
        <w:ind w:firstLine="540"/>
        <w:jc w:val="right"/>
        <w:rPr>
          <w:bCs/>
          <w:i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43"/>
      </w:tblGrid>
      <w:tr w:rsidR="003240FA" w:rsidRPr="00CD319C" w:rsidTr="00B924C3">
        <w:tc>
          <w:tcPr>
            <w:tcW w:w="2235" w:type="dxa"/>
            <w:shd w:val="clear" w:color="auto" w:fill="auto"/>
            <w:vAlign w:val="center"/>
          </w:tcPr>
          <w:p w:rsidR="003240FA" w:rsidRPr="00CD319C" w:rsidRDefault="003240FA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0FA" w:rsidRPr="00CD319C" w:rsidRDefault="003240FA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0FA" w:rsidRPr="00CD319C" w:rsidRDefault="003240FA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0FA" w:rsidRPr="00CD319C" w:rsidRDefault="003240FA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0FA" w:rsidRPr="00CD319C" w:rsidRDefault="003240FA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«5»</w:t>
            </w:r>
          </w:p>
        </w:tc>
      </w:tr>
      <w:tr w:rsidR="003240FA" w:rsidRPr="00CD319C" w:rsidTr="0045694D">
        <w:trPr>
          <w:trHeight w:val="728"/>
        </w:trPr>
        <w:tc>
          <w:tcPr>
            <w:tcW w:w="2235" w:type="dxa"/>
            <w:shd w:val="clear" w:color="auto" w:fill="auto"/>
            <w:vAlign w:val="center"/>
          </w:tcPr>
          <w:p w:rsidR="003240FA" w:rsidRPr="00CD319C" w:rsidRDefault="00D32BEF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Суммарный балл за работу в целом</w:t>
            </w:r>
          </w:p>
        </w:tc>
        <w:tc>
          <w:tcPr>
            <w:tcW w:w="1559" w:type="dxa"/>
            <w:shd w:val="clear" w:color="auto" w:fill="auto"/>
          </w:tcPr>
          <w:p w:rsidR="003240FA" w:rsidRPr="00CD319C" w:rsidRDefault="003240FA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0–</w:t>
            </w:r>
            <w:r w:rsidR="00D32BEF" w:rsidRPr="00CD319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240FA" w:rsidRPr="00CD319C" w:rsidRDefault="00D32BEF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6-11</w:t>
            </w:r>
          </w:p>
        </w:tc>
        <w:tc>
          <w:tcPr>
            <w:tcW w:w="1701" w:type="dxa"/>
            <w:shd w:val="clear" w:color="auto" w:fill="auto"/>
          </w:tcPr>
          <w:p w:rsidR="003240FA" w:rsidRPr="00CD319C" w:rsidRDefault="00D32BEF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12-16</w:t>
            </w:r>
          </w:p>
          <w:p w:rsidR="003240FA" w:rsidRPr="00CD319C" w:rsidRDefault="003240FA" w:rsidP="00B924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32BEF" w:rsidRPr="00CD319C" w:rsidRDefault="00D32BEF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17-23</w:t>
            </w:r>
          </w:p>
          <w:p w:rsidR="003240FA" w:rsidRPr="00CD319C" w:rsidRDefault="003240FA" w:rsidP="00B924C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33E2E" w:rsidRPr="00B924C3" w:rsidRDefault="00E33E2E" w:rsidP="00215DCA">
      <w:pPr>
        <w:ind w:firstLine="540"/>
        <w:jc w:val="right"/>
        <w:rPr>
          <w:bCs/>
          <w:i/>
        </w:rPr>
      </w:pPr>
    </w:p>
    <w:p w:rsidR="00215DCA" w:rsidRPr="00B924C3" w:rsidRDefault="00E33E2E" w:rsidP="00215DCA">
      <w:pPr>
        <w:ind w:firstLine="540"/>
        <w:jc w:val="right"/>
        <w:rPr>
          <w:bCs/>
          <w:i/>
        </w:rPr>
      </w:pPr>
      <w:r w:rsidRPr="00B924C3">
        <w:rPr>
          <w:bCs/>
          <w:i/>
        </w:rPr>
        <w:t>Геометрия</w:t>
      </w:r>
    </w:p>
    <w:p w:rsidR="003240FA" w:rsidRPr="00B924C3" w:rsidRDefault="003240FA" w:rsidP="003240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43"/>
      </w:tblGrid>
      <w:tr w:rsidR="00E33E2E" w:rsidRPr="00CD319C" w:rsidTr="00B924C3">
        <w:tc>
          <w:tcPr>
            <w:tcW w:w="2235" w:type="dxa"/>
            <w:shd w:val="clear" w:color="auto" w:fill="auto"/>
            <w:vAlign w:val="center"/>
          </w:tcPr>
          <w:p w:rsidR="00E33E2E" w:rsidRPr="00CD319C" w:rsidRDefault="00E33E2E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E2E" w:rsidRPr="00CD319C" w:rsidRDefault="00E33E2E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2E" w:rsidRPr="00CD319C" w:rsidRDefault="00E33E2E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2E" w:rsidRPr="00CD319C" w:rsidRDefault="00E33E2E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E2E" w:rsidRPr="00CD319C" w:rsidRDefault="00E33E2E" w:rsidP="00B924C3">
            <w:pPr>
              <w:jc w:val="center"/>
              <w:rPr>
                <w:bCs/>
                <w:i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«5»</w:t>
            </w:r>
          </w:p>
        </w:tc>
      </w:tr>
      <w:tr w:rsidR="00E33E2E" w:rsidRPr="00CD319C" w:rsidTr="0045694D">
        <w:trPr>
          <w:trHeight w:val="679"/>
        </w:trPr>
        <w:tc>
          <w:tcPr>
            <w:tcW w:w="2235" w:type="dxa"/>
            <w:shd w:val="clear" w:color="auto" w:fill="auto"/>
            <w:vAlign w:val="center"/>
          </w:tcPr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i/>
                <w:sz w:val="20"/>
                <w:szCs w:val="20"/>
              </w:rPr>
              <w:t>Суммарный балл за работу в целом</w:t>
            </w:r>
          </w:p>
        </w:tc>
        <w:tc>
          <w:tcPr>
            <w:tcW w:w="1559" w:type="dxa"/>
            <w:shd w:val="clear" w:color="auto" w:fill="auto"/>
          </w:tcPr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0–</w:t>
            </w:r>
            <w:r w:rsidR="007F6137" w:rsidRPr="00CD319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5-8</w:t>
            </w:r>
          </w:p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  <w:r w:rsidRPr="00CD319C">
              <w:rPr>
                <w:bCs/>
                <w:sz w:val="20"/>
                <w:szCs w:val="20"/>
              </w:rPr>
              <w:t>9-15</w:t>
            </w:r>
          </w:p>
          <w:p w:rsidR="00E33E2E" w:rsidRPr="00CD319C" w:rsidRDefault="00E33E2E" w:rsidP="00B924C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733F2" w:rsidRDefault="00F733F2" w:rsidP="004D6C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</w:p>
    <w:p w:rsidR="003240FA" w:rsidRPr="00BE15C3" w:rsidRDefault="00E93CED" w:rsidP="00B924C3">
      <w:pPr>
        <w:ind w:firstLine="567"/>
        <w:rPr>
          <w:rFonts w:eastAsia="TimesNewRomanPSMT"/>
          <w:sz w:val="28"/>
          <w:szCs w:val="28"/>
        </w:rPr>
      </w:pPr>
      <w:r w:rsidRPr="00BE15C3">
        <w:rPr>
          <w:sz w:val="26"/>
          <w:szCs w:val="26"/>
        </w:rPr>
        <w:t xml:space="preserve">Информация о результатах государственной итоговой аттестации  выпускников </w:t>
      </w:r>
      <w:r w:rsidRPr="00BE15C3">
        <w:rPr>
          <w:sz w:val="26"/>
          <w:szCs w:val="26"/>
          <w:lang w:val="en-US"/>
        </w:rPr>
        <w:t>IX</w:t>
      </w:r>
      <w:r w:rsidRPr="00BE15C3">
        <w:rPr>
          <w:sz w:val="26"/>
          <w:szCs w:val="26"/>
        </w:rPr>
        <w:t xml:space="preserve"> классов общеобразовательных учреждений города Майкопа по математике в  форме ОГЭ</w:t>
      </w:r>
      <w:r w:rsidR="00BE15C3">
        <w:rPr>
          <w:sz w:val="26"/>
          <w:szCs w:val="26"/>
        </w:rPr>
        <w:t xml:space="preserve"> и ГВЭ </w:t>
      </w:r>
      <w:r w:rsidRPr="00BE15C3">
        <w:rPr>
          <w:sz w:val="26"/>
          <w:szCs w:val="26"/>
        </w:rPr>
        <w:t xml:space="preserve">  в 2014 году</w:t>
      </w:r>
      <w:r w:rsidR="007B1F53">
        <w:rPr>
          <w:sz w:val="26"/>
          <w:szCs w:val="26"/>
        </w:rPr>
        <w:t xml:space="preserve"> п</w:t>
      </w:r>
      <w:r w:rsidR="00591416">
        <w:rPr>
          <w:sz w:val="26"/>
          <w:szCs w:val="26"/>
        </w:rPr>
        <w:t xml:space="preserve">редставлена </w:t>
      </w:r>
      <w:r w:rsidR="007B1F53">
        <w:rPr>
          <w:sz w:val="26"/>
          <w:szCs w:val="26"/>
        </w:rPr>
        <w:t xml:space="preserve"> в таблиц</w:t>
      </w:r>
      <w:r w:rsidR="008230CB">
        <w:rPr>
          <w:sz w:val="26"/>
          <w:szCs w:val="26"/>
        </w:rPr>
        <w:t>ах</w:t>
      </w:r>
      <w:r w:rsidR="007B1F53">
        <w:rPr>
          <w:sz w:val="26"/>
          <w:szCs w:val="26"/>
        </w:rPr>
        <w:t xml:space="preserve"> №4-6 </w:t>
      </w:r>
    </w:p>
    <w:p w:rsidR="008230CB" w:rsidRDefault="008230CB" w:rsidP="00FC727F">
      <w:pPr>
        <w:jc w:val="center"/>
        <w:rPr>
          <w:b/>
          <w:sz w:val="26"/>
          <w:szCs w:val="26"/>
        </w:rPr>
      </w:pPr>
    </w:p>
    <w:p w:rsidR="00284B23" w:rsidRPr="00284B23" w:rsidRDefault="00284B23" w:rsidP="00284B23">
      <w:r w:rsidRPr="00284B23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B3FFC7" wp14:editId="71682984">
                <wp:simplePos x="0" y="0"/>
                <wp:positionH relativeFrom="column">
                  <wp:posOffset>4511040</wp:posOffset>
                </wp:positionH>
                <wp:positionV relativeFrom="paragraph">
                  <wp:posOffset>720090</wp:posOffset>
                </wp:positionV>
                <wp:extent cx="6299835" cy="612013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5.2pt;margin-top:56.7pt;width:496.05pt;height:48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g3Bw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E6B64">
        <w:rPr>
          <w:b/>
          <w:sz w:val="26"/>
          <w:szCs w:val="26"/>
        </w:rPr>
        <w:t>Таблица №4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461"/>
        <w:gridCol w:w="1418"/>
        <w:gridCol w:w="733"/>
        <w:gridCol w:w="826"/>
        <w:gridCol w:w="851"/>
        <w:gridCol w:w="992"/>
        <w:gridCol w:w="854"/>
        <w:gridCol w:w="1130"/>
      </w:tblGrid>
      <w:tr w:rsidR="00284B23" w:rsidRPr="00284B23" w:rsidTr="002833B4">
        <w:trPr>
          <w:trHeight w:val="469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82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jc w:val="center"/>
              <w:rPr>
                <w:sz w:val="20"/>
                <w:szCs w:val="20"/>
              </w:rPr>
            </w:pPr>
            <w:r w:rsidRPr="00284B23">
              <w:rPr>
                <w:sz w:val="20"/>
                <w:szCs w:val="20"/>
              </w:rPr>
              <w:t>Модуль Алгебра</w:t>
            </w:r>
          </w:p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Участвовали в ГИА в форме ОГЭ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284B23" w:rsidRPr="00284B23" w:rsidTr="002833B4">
        <w:trPr>
          <w:trHeight w:val="679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33B4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284B2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284B2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33B4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41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61</w:t>
            </w:r>
          </w:p>
        </w:tc>
      </w:tr>
      <w:tr w:rsidR="00284B23" w:rsidRPr="00284B23" w:rsidTr="002833B4">
        <w:trPr>
          <w:trHeight w:val="189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Гимназия № 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37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6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31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52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Лицей № 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60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44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42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39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17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widowControl w:val="0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 xml:space="preserve">СКОШ </w:t>
            </w:r>
            <w:r w:rsidRPr="0045694D">
              <w:rPr>
                <w:sz w:val="20"/>
                <w:szCs w:val="20"/>
                <w:lang w:val="en-US"/>
              </w:rPr>
              <w:t>VII</w:t>
            </w:r>
            <w:r w:rsidRPr="0045694D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-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25</w:t>
            </w:r>
          </w:p>
        </w:tc>
      </w:tr>
      <w:tr w:rsidR="00284B23" w:rsidRPr="00284B23" w:rsidTr="002833B4">
        <w:trPr>
          <w:trHeight w:val="299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lastRenderedPageBreak/>
              <w:t>СОШ № 16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14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45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18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30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Лицей № 19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46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ООШ № 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</w:tr>
      <w:tr w:rsidR="00284B23" w:rsidRPr="00284B23" w:rsidTr="002833B4">
        <w:trPr>
          <w:trHeight w:val="395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Гимназия № 22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81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23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66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ООШ № 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27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ООШ № 27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15</w:t>
            </w:r>
          </w:p>
        </w:tc>
      </w:tr>
      <w:tr w:rsidR="00284B23" w:rsidRPr="00284B23" w:rsidTr="002833B4">
        <w:trPr>
          <w:trHeight w:val="299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СОШ № 28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33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Лицей № 34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30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sz w:val="20"/>
                <w:szCs w:val="20"/>
              </w:rPr>
              <w:t>Лицей № 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36</w:t>
            </w:r>
          </w:p>
        </w:tc>
      </w:tr>
      <w:tr w:rsidR="00284B23" w:rsidRPr="00284B23" w:rsidTr="002833B4">
        <w:trPr>
          <w:trHeight w:val="28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widowControl w:val="0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Православная гимназия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</w:t>
            </w:r>
          </w:p>
        </w:tc>
      </w:tr>
      <w:tr w:rsidR="00284B23" w:rsidRPr="00284B23" w:rsidTr="002833B4">
        <w:trPr>
          <w:trHeight w:val="59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45694D" w:rsidRDefault="00284B23" w:rsidP="002833B4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4569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1439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1387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96,3 %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210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15,1%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489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35</w:t>
            </w:r>
            <w:r w:rsidR="0045694D">
              <w:rPr>
                <w:sz w:val="20"/>
                <w:szCs w:val="20"/>
              </w:rPr>
              <w:t>,</w:t>
            </w:r>
            <w:r w:rsidRPr="0045694D">
              <w:rPr>
                <w:sz w:val="20"/>
                <w:szCs w:val="20"/>
              </w:rPr>
              <w:t>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679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48,9%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132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9,5 %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343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24,7%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912</w:t>
            </w:r>
          </w:p>
          <w:p w:rsidR="00284B23" w:rsidRPr="0045694D" w:rsidRDefault="00284B23" w:rsidP="002833B4">
            <w:pPr>
              <w:jc w:val="center"/>
              <w:rPr>
                <w:sz w:val="20"/>
                <w:szCs w:val="20"/>
              </w:rPr>
            </w:pPr>
            <w:r w:rsidRPr="0045694D">
              <w:rPr>
                <w:sz w:val="20"/>
                <w:szCs w:val="20"/>
              </w:rPr>
              <w:t>65,7%</w:t>
            </w:r>
          </w:p>
        </w:tc>
      </w:tr>
    </w:tbl>
    <w:p w:rsidR="00284B23" w:rsidRPr="00284B23" w:rsidRDefault="00284B23" w:rsidP="00284B23">
      <w:pPr>
        <w:rPr>
          <w:sz w:val="28"/>
          <w:szCs w:val="28"/>
        </w:rPr>
      </w:pPr>
    </w:p>
    <w:p w:rsidR="00284B23" w:rsidRPr="008E6B64" w:rsidRDefault="008E6B64" w:rsidP="00284B23">
      <w:pPr>
        <w:rPr>
          <w:b/>
          <w:sz w:val="26"/>
          <w:szCs w:val="26"/>
        </w:rPr>
      </w:pPr>
      <w:r w:rsidRPr="008E6B64">
        <w:rPr>
          <w:b/>
          <w:sz w:val="26"/>
          <w:szCs w:val="26"/>
        </w:rPr>
        <w:t>Таблица №5</w:t>
      </w:r>
    </w:p>
    <w:tbl>
      <w:tblPr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330"/>
        <w:gridCol w:w="1288"/>
        <w:gridCol w:w="716"/>
        <w:gridCol w:w="955"/>
        <w:gridCol w:w="932"/>
        <w:gridCol w:w="959"/>
        <w:gridCol w:w="959"/>
        <w:gridCol w:w="1173"/>
      </w:tblGrid>
      <w:tr w:rsidR="00284B23" w:rsidRPr="00284B23" w:rsidTr="002833B4">
        <w:trPr>
          <w:trHeight w:val="469"/>
        </w:trPr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83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jc w:val="center"/>
              <w:rPr>
                <w:sz w:val="20"/>
                <w:szCs w:val="20"/>
              </w:rPr>
            </w:pPr>
            <w:r w:rsidRPr="00284B23">
              <w:rPr>
                <w:sz w:val="20"/>
                <w:szCs w:val="20"/>
              </w:rPr>
              <w:t>Модуль  Геометрия</w:t>
            </w:r>
          </w:p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84B23" w:rsidRPr="00284B23" w:rsidTr="002833B4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Участвовали в ГИА</w:t>
            </w:r>
          </w:p>
        </w:tc>
        <w:tc>
          <w:tcPr>
            <w:tcW w:w="2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3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284B23" w:rsidRPr="00284B23" w:rsidTr="002833B4">
        <w:trPr>
          <w:trHeight w:val="6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284B2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284B2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96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30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56</w:t>
            </w:r>
          </w:p>
        </w:tc>
      </w:tr>
      <w:tr w:rsidR="00284B23" w:rsidRPr="00284B23" w:rsidTr="002833B4">
        <w:trPr>
          <w:trHeight w:val="395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Гимназия № 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30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22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97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51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Лицей № 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62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57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33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59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40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16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4B23">
            <w:pPr>
              <w:widowControl w:val="0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 xml:space="preserve">СКОШ </w:t>
            </w:r>
            <w:r w:rsidRPr="002833B4">
              <w:rPr>
                <w:sz w:val="20"/>
                <w:szCs w:val="20"/>
                <w:lang w:val="en-US"/>
              </w:rPr>
              <w:t>VII</w:t>
            </w:r>
            <w:r w:rsidRPr="002833B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-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10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56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25</w:t>
            </w:r>
          </w:p>
        </w:tc>
      </w:tr>
      <w:tr w:rsidR="00284B23" w:rsidRPr="00284B23" w:rsidTr="002833B4">
        <w:trPr>
          <w:trHeight w:val="299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14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35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18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22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Лицей № 19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44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ООШ № 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17</w:t>
            </w:r>
          </w:p>
        </w:tc>
      </w:tr>
      <w:tr w:rsidR="00284B23" w:rsidRPr="00284B23" w:rsidTr="002833B4">
        <w:trPr>
          <w:trHeight w:val="395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Гимназия № 22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71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23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64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24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ООШ № 25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22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lastRenderedPageBreak/>
              <w:t>ООШ № 27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16</w:t>
            </w:r>
          </w:p>
        </w:tc>
      </w:tr>
      <w:tr w:rsidR="00284B23" w:rsidRPr="00284B23" w:rsidTr="002833B4">
        <w:trPr>
          <w:trHeight w:val="299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СОШ № 28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30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Лицей № 34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18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27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sz w:val="20"/>
                <w:szCs w:val="20"/>
              </w:rPr>
              <w:t>Лицей № 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38</w:t>
            </w:r>
          </w:p>
        </w:tc>
      </w:tr>
      <w:tr w:rsidR="00284B23" w:rsidRPr="00284B23" w:rsidTr="002833B4">
        <w:trPr>
          <w:trHeight w:val="2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4B23">
            <w:pPr>
              <w:widowControl w:val="0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 xml:space="preserve">Православная гимназия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</w:t>
            </w:r>
          </w:p>
        </w:tc>
      </w:tr>
      <w:tr w:rsidR="00284B23" w:rsidRPr="00284B23" w:rsidTr="002833B4">
        <w:trPr>
          <w:trHeight w:val="59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33B4" w:rsidRDefault="00284B23" w:rsidP="00284B23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2833B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1439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1387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96,3%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117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8,4%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598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43,1%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672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48,4%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190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13,6%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365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26,3%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832</w:t>
            </w:r>
          </w:p>
          <w:p w:rsidR="00284B23" w:rsidRPr="002833B4" w:rsidRDefault="00284B23" w:rsidP="002833B4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59,9%</w:t>
            </w:r>
          </w:p>
        </w:tc>
      </w:tr>
    </w:tbl>
    <w:p w:rsidR="00284B23" w:rsidRPr="00284B23" w:rsidRDefault="00284B23" w:rsidP="00284B23">
      <w:pPr>
        <w:rPr>
          <w:sz w:val="28"/>
          <w:szCs w:val="28"/>
        </w:rPr>
      </w:pPr>
    </w:p>
    <w:p w:rsidR="00284B23" w:rsidRPr="00284B23" w:rsidRDefault="00284B23" w:rsidP="00284B23">
      <w:pPr>
        <w:jc w:val="center"/>
        <w:rPr>
          <w:b/>
          <w:sz w:val="26"/>
          <w:szCs w:val="26"/>
        </w:rPr>
      </w:pPr>
      <w:r w:rsidRPr="00284B23">
        <w:rPr>
          <w:b/>
          <w:sz w:val="26"/>
          <w:szCs w:val="26"/>
        </w:rPr>
        <w:t>Информация</w:t>
      </w:r>
    </w:p>
    <w:p w:rsidR="00284B23" w:rsidRPr="00284B23" w:rsidRDefault="00284B23" w:rsidP="00284B23">
      <w:pPr>
        <w:jc w:val="center"/>
        <w:rPr>
          <w:b/>
          <w:sz w:val="26"/>
          <w:szCs w:val="26"/>
        </w:rPr>
      </w:pPr>
      <w:r w:rsidRPr="00284B23">
        <w:rPr>
          <w:b/>
          <w:sz w:val="26"/>
          <w:szCs w:val="26"/>
        </w:rPr>
        <w:t xml:space="preserve"> о результатах государственной итоговой аттестации  выпускников </w:t>
      </w:r>
      <w:r w:rsidRPr="00284B23">
        <w:rPr>
          <w:b/>
          <w:sz w:val="26"/>
          <w:szCs w:val="26"/>
          <w:lang w:val="en-US"/>
        </w:rPr>
        <w:t>IX</w:t>
      </w:r>
      <w:r w:rsidRPr="00284B23">
        <w:rPr>
          <w:b/>
          <w:sz w:val="26"/>
          <w:szCs w:val="26"/>
        </w:rPr>
        <w:t xml:space="preserve"> классов общеобразовательных учреждений города Майкопа по математике </w:t>
      </w:r>
    </w:p>
    <w:p w:rsidR="00284B23" w:rsidRPr="00284B23" w:rsidRDefault="00284B23" w:rsidP="00284B23">
      <w:pPr>
        <w:jc w:val="center"/>
        <w:rPr>
          <w:b/>
          <w:sz w:val="26"/>
          <w:szCs w:val="26"/>
        </w:rPr>
      </w:pPr>
      <w:r w:rsidRPr="00284B23">
        <w:rPr>
          <w:b/>
          <w:sz w:val="26"/>
          <w:szCs w:val="26"/>
        </w:rPr>
        <w:t xml:space="preserve">в  форме ГВЭ в 2014 году </w:t>
      </w:r>
    </w:p>
    <w:p w:rsidR="00284B23" w:rsidRPr="00284B23" w:rsidRDefault="00284B23" w:rsidP="00284B23">
      <w:r w:rsidRPr="00284B23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40D9DF3" wp14:editId="59713A62">
                <wp:simplePos x="0" y="0"/>
                <wp:positionH relativeFrom="column">
                  <wp:posOffset>4511040</wp:posOffset>
                </wp:positionH>
                <wp:positionV relativeFrom="paragraph">
                  <wp:posOffset>720090</wp:posOffset>
                </wp:positionV>
                <wp:extent cx="6299835" cy="612013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5.2pt;margin-top:56.7pt;width:496.05pt;height:481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330"/>
        <w:gridCol w:w="1421"/>
        <w:gridCol w:w="717"/>
        <w:gridCol w:w="826"/>
        <w:gridCol w:w="743"/>
        <w:gridCol w:w="962"/>
        <w:gridCol w:w="962"/>
        <w:gridCol w:w="1177"/>
      </w:tblGrid>
      <w:tr w:rsidR="00284B23" w:rsidRPr="00284B23" w:rsidTr="002833B4">
        <w:trPr>
          <w:trHeight w:val="469"/>
        </w:trPr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81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Всего выпускников в ОУ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Участвовали в ГИА в форме ГВЭ</w:t>
            </w:r>
          </w:p>
        </w:tc>
        <w:tc>
          <w:tcPr>
            <w:tcW w:w="2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Получили:</w:t>
            </w:r>
          </w:p>
        </w:tc>
        <w:tc>
          <w:tcPr>
            <w:tcW w:w="3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Отметка, полученная за ГИА</w:t>
            </w:r>
          </w:p>
        </w:tc>
      </w:tr>
      <w:tr w:rsidR="00284B23" w:rsidRPr="00284B23" w:rsidTr="002833B4">
        <w:trPr>
          <w:trHeight w:val="679"/>
        </w:trPr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B23" w:rsidRPr="00284B23" w:rsidRDefault="00284B23" w:rsidP="00284B23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«5»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«4»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 w:rsidRPr="00284B23">
              <w:rPr>
                <w:b/>
                <w:bCs/>
                <w:sz w:val="18"/>
                <w:szCs w:val="18"/>
                <w:lang w:val="en-US"/>
              </w:rPr>
              <w:t>«3»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 xml:space="preserve">ниже, чем </w:t>
            </w:r>
            <w:proofErr w:type="gramStart"/>
            <w:r w:rsidRPr="00284B2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 xml:space="preserve">выше, чем </w:t>
            </w:r>
            <w:proofErr w:type="gramStart"/>
            <w:r w:rsidRPr="00284B23">
              <w:rPr>
                <w:b/>
                <w:bCs/>
                <w:sz w:val="18"/>
                <w:szCs w:val="18"/>
              </w:rPr>
              <w:t>годовая</w:t>
            </w:r>
            <w:proofErr w:type="gram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jc w:val="center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совпадает с годовой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sz w:val="18"/>
                <w:szCs w:val="18"/>
              </w:rPr>
              <w:t>СОШ № 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48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11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sz w:val="18"/>
                <w:szCs w:val="18"/>
              </w:rPr>
              <w:t>Лицей № 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92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F7581B" w:rsidP="00284B23">
            <w:pPr>
              <w:jc w:val="center"/>
              <w:rPr>
                <w:sz w:val="20"/>
                <w:szCs w:val="20"/>
              </w:rPr>
            </w:pPr>
            <w:r w:rsidRPr="008E6B6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sz w:val="18"/>
                <w:szCs w:val="18"/>
              </w:rPr>
              <w:t>СОШ №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sz w:val="18"/>
                <w:szCs w:val="18"/>
              </w:rPr>
              <w:t>СОШ № 11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61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1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sz w:val="18"/>
                <w:szCs w:val="18"/>
              </w:rPr>
              <w:t>СОШ № 15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56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8E6B64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sz w:val="20"/>
                <w:szCs w:val="20"/>
              </w:rPr>
            </w:pPr>
            <w:r w:rsidRPr="002833B4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8E6B64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284B23" w:rsidRPr="00284B23" w:rsidTr="002833B4">
        <w:trPr>
          <w:trHeight w:val="28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sz w:val="18"/>
                <w:szCs w:val="18"/>
              </w:rPr>
              <w:t>СОШ № 24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833B4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284B23" w:rsidRPr="00284B23" w:rsidTr="002833B4">
        <w:trPr>
          <w:trHeight w:val="59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23" w:rsidRPr="00284B23" w:rsidRDefault="00284B23" w:rsidP="00284B23">
            <w:pPr>
              <w:widowControl w:val="0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284B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833B4">
              <w:rPr>
                <w:rFonts w:ascii="Arial CYR" w:hAnsi="Arial CYR"/>
                <w:sz w:val="20"/>
                <w:szCs w:val="20"/>
              </w:rPr>
              <w:t>324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31</w:t>
            </w:r>
          </w:p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9,5 % (2.1%)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14</w:t>
            </w:r>
          </w:p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3</w:t>
            </w:r>
          </w:p>
          <w:p w:rsidR="00284B23" w:rsidRPr="002833B4" w:rsidRDefault="00284B23" w:rsidP="002833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9</w:t>
            </w:r>
            <w:r w:rsidR="002833B4"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2833B4">
              <w:rPr>
                <w:rFonts w:ascii="Arial CYR" w:hAnsi="Arial CYR" w:cs="Arial CYR"/>
                <w:sz w:val="20"/>
                <w:szCs w:val="20"/>
              </w:rPr>
              <w:t>7 %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14</w:t>
            </w:r>
          </w:p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45 %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4</w:t>
            </w:r>
          </w:p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13 %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0 %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27</w:t>
            </w:r>
          </w:p>
          <w:p w:rsidR="00284B23" w:rsidRPr="002833B4" w:rsidRDefault="00284B23" w:rsidP="00284B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3B4">
              <w:rPr>
                <w:rFonts w:ascii="Arial CYR" w:hAnsi="Arial CYR" w:cs="Arial CYR"/>
                <w:sz w:val="20"/>
                <w:szCs w:val="20"/>
              </w:rPr>
              <w:t>87 %</w:t>
            </w:r>
          </w:p>
        </w:tc>
      </w:tr>
    </w:tbl>
    <w:p w:rsidR="00284B23" w:rsidRPr="00284B23" w:rsidRDefault="00284B23" w:rsidP="00284B23">
      <w:pPr>
        <w:rPr>
          <w:sz w:val="28"/>
          <w:szCs w:val="28"/>
        </w:rPr>
      </w:pPr>
    </w:p>
    <w:p w:rsidR="00F733F2" w:rsidRDefault="00FC727F" w:rsidP="00FC727F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F733F2">
        <w:rPr>
          <w:rFonts w:eastAsia="TimesNewRomanPSMT"/>
        </w:rPr>
        <w:t>1 часть</w:t>
      </w:r>
    </w:p>
    <w:p w:rsidR="00F733F2" w:rsidRPr="00C60B30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C60B30">
        <w:rPr>
          <w:rFonts w:eastAsia="TimesNewRomanPSMT"/>
          <w:b/>
        </w:rPr>
        <w:t>Модуль «Алгебра»</w:t>
      </w:r>
    </w:p>
    <w:tbl>
      <w:tblPr>
        <w:tblStyle w:val="a5"/>
        <w:tblW w:w="10095" w:type="dxa"/>
        <w:tblInd w:w="-459" w:type="dxa"/>
        <w:tblLook w:val="04A0" w:firstRow="1" w:lastRow="0" w:firstColumn="1" w:lastColumn="0" w:noHBand="0" w:noVBand="1"/>
      </w:tblPr>
      <w:tblGrid>
        <w:gridCol w:w="1056"/>
        <w:gridCol w:w="1127"/>
        <w:gridCol w:w="1126"/>
        <w:gridCol w:w="1126"/>
        <w:gridCol w:w="1126"/>
        <w:gridCol w:w="1127"/>
        <w:gridCol w:w="1127"/>
        <w:gridCol w:w="1127"/>
        <w:gridCol w:w="1153"/>
      </w:tblGrid>
      <w:tr w:rsidR="00263089" w:rsidRPr="002833B4" w:rsidTr="00CD319C">
        <w:trPr>
          <w:trHeight w:val="448"/>
        </w:trPr>
        <w:tc>
          <w:tcPr>
            <w:tcW w:w="105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8</w:t>
            </w:r>
          </w:p>
        </w:tc>
        <w:tc>
          <w:tcPr>
            <w:tcW w:w="1153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Сумма баллов</w:t>
            </w:r>
          </w:p>
        </w:tc>
      </w:tr>
      <w:tr w:rsidR="00263089" w:rsidRPr="002833B4" w:rsidTr="00CD319C">
        <w:trPr>
          <w:trHeight w:val="201"/>
        </w:trPr>
        <w:tc>
          <w:tcPr>
            <w:tcW w:w="1056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80,8</w:t>
            </w:r>
          </w:p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127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92,2</w:t>
            </w:r>
          </w:p>
        </w:tc>
        <w:tc>
          <w:tcPr>
            <w:tcW w:w="1126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83,8</w:t>
            </w:r>
          </w:p>
        </w:tc>
        <w:tc>
          <w:tcPr>
            <w:tcW w:w="1126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77,6</w:t>
            </w:r>
          </w:p>
        </w:tc>
        <w:tc>
          <w:tcPr>
            <w:tcW w:w="1126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76,5</w:t>
            </w:r>
          </w:p>
        </w:tc>
        <w:tc>
          <w:tcPr>
            <w:tcW w:w="1127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56,7</w:t>
            </w:r>
          </w:p>
        </w:tc>
        <w:tc>
          <w:tcPr>
            <w:tcW w:w="1127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63,5</w:t>
            </w:r>
          </w:p>
        </w:tc>
        <w:tc>
          <w:tcPr>
            <w:tcW w:w="1127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71,5</w:t>
            </w:r>
          </w:p>
        </w:tc>
        <w:tc>
          <w:tcPr>
            <w:tcW w:w="1153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75,3</w:t>
            </w:r>
          </w:p>
        </w:tc>
      </w:tr>
    </w:tbl>
    <w:p w:rsidR="00F733F2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F733F2" w:rsidRPr="00C60B30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C60B30">
        <w:rPr>
          <w:rFonts w:eastAsia="TimesNewRomanPSMT"/>
          <w:b/>
        </w:rPr>
        <w:t>Модуль «Геометрия»</w:t>
      </w:r>
    </w:p>
    <w:tbl>
      <w:tblPr>
        <w:tblStyle w:val="a5"/>
        <w:tblW w:w="10086" w:type="dxa"/>
        <w:tblInd w:w="-459" w:type="dxa"/>
        <w:tblLook w:val="04A0" w:firstRow="1" w:lastRow="0" w:firstColumn="1" w:lastColumn="0" w:noHBand="0" w:noVBand="1"/>
      </w:tblPr>
      <w:tblGrid>
        <w:gridCol w:w="1584"/>
        <w:gridCol w:w="1696"/>
        <w:gridCol w:w="1702"/>
        <w:gridCol w:w="1696"/>
        <w:gridCol w:w="1696"/>
        <w:gridCol w:w="1712"/>
      </w:tblGrid>
      <w:tr w:rsidR="00F733F2" w:rsidRPr="002833B4" w:rsidTr="00CD319C">
        <w:trPr>
          <w:trHeight w:val="516"/>
        </w:trPr>
        <w:tc>
          <w:tcPr>
            <w:tcW w:w="1584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11</w:t>
            </w:r>
          </w:p>
        </w:tc>
        <w:tc>
          <w:tcPr>
            <w:tcW w:w="169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12</w:t>
            </w:r>
          </w:p>
        </w:tc>
        <w:tc>
          <w:tcPr>
            <w:tcW w:w="169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13</w:t>
            </w:r>
          </w:p>
        </w:tc>
        <w:tc>
          <w:tcPr>
            <w:tcW w:w="1712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Сумма</w:t>
            </w:r>
          </w:p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баллов</w:t>
            </w:r>
          </w:p>
        </w:tc>
      </w:tr>
      <w:tr w:rsidR="00F733F2" w:rsidRPr="002833B4" w:rsidTr="00CD319C">
        <w:trPr>
          <w:trHeight w:val="159"/>
        </w:trPr>
        <w:tc>
          <w:tcPr>
            <w:tcW w:w="1584" w:type="dxa"/>
          </w:tcPr>
          <w:p w:rsidR="00F733F2" w:rsidRPr="002833B4" w:rsidRDefault="00263089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90,2</w:t>
            </w:r>
          </w:p>
        </w:tc>
        <w:tc>
          <w:tcPr>
            <w:tcW w:w="169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61,5</w:t>
            </w:r>
          </w:p>
        </w:tc>
        <w:tc>
          <w:tcPr>
            <w:tcW w:w="1702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90,07</w:t>
            </w:r>
          </w:p>
        </w:tc>
        <w:tc>
          <w:tcPr>
            <w:tcW w:w="169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58,9</w:t>
            </w:r>
          </w:p>
        </w:tc>
        <w:tc>
          <w:tcPr>
            <w:tcW w:w="169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77,3</w:t>
            </w:r>
          </w:p>
        </w:tc>
        <w:tc>
          <w:tcPr>
            <w:tcW w:w="1712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75,6</w:t>
            </w:r>
          </w:p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</w:tbl>
    <w:p w:rsidR="00F733F2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F733F2" w:rsidRPr="00C60B30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C60B30">
        <w:rPr>
          <w:rFonts w:eastAsia="TimesNewRomanPSMT"/>
          <w:b/>
        </w:rPr>
        <w:t>Модуль «Реальная математика»</w:t>
      </w:r>
    </w:p>
    <w:tbl>
      <w:tblPr>
        <w:tblStyle w:val="a5"/>
        <w:tblW w:w="10017" w:type="dxa"/>
        <w:jc w:val="center"/>
        <w:tblInd w:w="458" w:type="dxa"/>
        <w:tblLook w:val="04A0" w:firstRow="1" w:lastRow="0" w:firstColumn="1" w:lastColumn="0" w:noHBand="0" w:noVBand="1"/>
      </w:tblPr>
      <w:tblGrid>
        <w:gridCol w:w="1257"/>
        <w:gridCol w:w="1246"/>
        <w:gridCol w:w="1246"/>
        <w:gridCol w:w="1246"/>
        <w:gridCol w:w="1246"/>
        <w:gridCol w:w="1247"/>
        <w:gridCol w:w="1258"/>
        <w:gridCol w:w="1271"/>
      </w:tblGrid>
      <w:tr w:rsidR="005E36CF" w:rsidRPr="002833B4" w:rsidTr="002833B4">
        <w:trPr>
          <w:trHeight w:val="448"/>
          <w:jc w:val="center"/>
        </w:trPr>
        <w:tc>
          <w:tcPr>
            <w:tcW w:w="1257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14</w:t>
            </w:r>
          </w:p>
        </w:tc>
        <w:tc>
          <w:tcPr>
            <w:tcW w:w="124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19</w:t>
            </w:r>
          </w:p>
        </w:tc>
        <w:tc>
          <w:tcPr>
            <w:tcW w:w="1258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20</w:t>
            </w:r>
          </w:p>
        </w:tc>
        <w:tc>
          <w:tcPr>
            <w:tcW w:w="1271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Сумма</w:t>
            </w:r>
          </w:p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баллов</w:t>
            </w:r>
          </w:p>
        </w:tc>
      </w:tr>
      <w:tr w:rsidR="005E36CF" w:rsidRPr="002833B4" w:rsidTr="002833B4">
        <w:trPr>
          <w:trHeight w:val="448"/>
          <w:jc w:val="center"/>
        </w:trPr>
        <w:tc>
          <w:tcPr>
            <w:tcW w:w="1257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75,03</w:t>
            </w:r>
          </w:p>
        </w:tc>
        <w:tc>
          <w:tcPr>
            <w:tcW w:w="124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92,8</w:t>
            </w:r>
          </w:p>
        </w:tc>
        <w:tc>
          <w:tcPr>
            <w:tcW w:w="124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77,6</w:t>
            </w:r>
          </w:p>
        </w:tc>
        <w:tc>
          <w:tcPr>
            <w:tcW w:w="124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69,9</w:t>
            </w:r>
          </w:p>
        </w:tc>
        <w:tc>
          <w:tcPr>
            <w:tcW w:w="1246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75,4</w:t>
            </w:r>
          </w:p>
        </w:tc>
        <w:tc>
          <w:tcPr>
            <w:tcW w:w="1247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60,4</w:t>
            </w:r>
          </w:p>
        </w:tc>
        <w:tc>
          <w:tcPr>
            <w:tcW w:w="1258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69,03</w:t>
            </w:r>
          </w:p>
        </w:tc>
        <w:tc>
          <w:tcPr>
            <w:tcW w:w="1271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74,3</w:t>
            </w:r>
          </w:p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</w:tbl>
    <w:p w:rsidR="00A82099" w:rsidRDefault="00A82099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F733F2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  <w:r>
        <w:rPr>
          <w:rFonts w:eastAsia="TimesNewRomanPSMT"/>
        </w:rPr>
        <w:t>2 часть</w:t>
      </w:r>
    </w:p>
    <w:p w:rsidR="00F733F2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C60B30">
        <w:rPr>
          <w:rFonts w:eastAsia="TimesNewRomanPSMT"/>
          <w:b/>
        </w:rPr>
        <w:t>Модуль «Алгебра»</w:t>
      </w:r>
    </w:p>
    <w:tbl>
      <w:tblPr>
        <w:tblStyle w:val="a5"/>
        <w:tblW w:w="9652" w:type="dxa"/>
        <w:tblLook w:val="04A0" w:firstRow="1" w:lastRow="0" w:firstColumn="1" w:lastColumn="0" w:noHBand="0" w:noVBand="1"/>
      </w:tblPr>
      <w:tblGrid>
        <w:gridCol w:w="2410"/>
        <w:gridCol w:w="2411"/>
        <w:gridCol w:w="2405"/>
        <w:gridCol w:w="2426"/>
      </w:tblGrid>
      <w:tr w:rsidR="00F733F2" w:rsidRPr="002833B4" w:rsidTr="002833B4">
        <w:trPr>
          <w:trHeight w:val="525"/>
        </w:trPr>
        <w:tc>
          <w:tcPr>
            <w:tcW w:w="2410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1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22</w:t>
            </w:r>
          </w:p>
        </w:tc>
        <w:tc>
          <w:tcPr>
            <w:tcW w:w="2405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23</w:t>
            </w:r>
          </w:p>
        </w:tc>
        <w:tc>
          <w:tcPr>
            <w:tcW w:w="2426" w:type="dxa"/>
          </w:tcPr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Сумма</w:t>
            </w:r>
          </w:p>
          <w:p w:rsidR="00F733F2" w:rsidRPr="002833B4" w:rsidRDefault="00F733F2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баллов</w:t>
            </w:r>
          </w:p>
        </w:tc>
      </w:tr>
      <w:tr w:rsidR="00F733F2" w:rsidRPr="002833B4" w:rsidTr="002833B4">
        <w:trPr>
          <w:trHeight w:val="287"/>
        </w:trPr>
        <w:tc>
          <w:tcPr>
            <w:tcW w:w="2410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17,4</w:t>
            </w:r>
          </w:p>
        </w:tc>
        <w:tc>
          <w:tcPr>
            <w:tcW w:w="2411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30,8</w:t>
            </w:r>
          </w:p>
        </w:tc>
        <w:tc>
          <w:tcPr>
            <w:tcW w:w="2405" w:type="dxa"/>
          </w:tcPr>
          <w:p w:rsidR="00F733F2" w:rsidRPr="002833B4" w:rsidRDefault="005E36CF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6,9</w:t>
            </w:r>
          </w:p>
        </w:tc>
        <w:tc>
          <w:tcPr>
            <w:tcW w:w="2426" w:type="dxa"/>
          </w:tcPr>
          <w:p w:rsidR="00F733F2" w:rsidRPr="002833B4" w:rsidRDefault="00BC40A4" w:rsidP="00BE51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18,4</w:t>
            </w:r>
          </w:p>
        </w:tc>
      </w:tr>
    </w:tbl>
    <w:p w:rsidR="009F26C0" w:rsidRDefault="009F26C0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</w:p>
    <w:p w:rsidR="00F733F2" w:rsidRPr="00C60B30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  <w:r w:rsidRPr="00C60B30">
        <w:rPr>
          <w:rFonts w:eastAsia="TimesNewRomanPSMT"/>
          <w:b/>
        </w:rPr>
        <w:t>Модуль «Геометрия»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2400"/>
        <w:gridCol w:w="2409"/>
        <w:gridCol w:w="2406"/>
        <w:gridCol w:w="2423"/>
      </w:tblGrid>
      <w:tr w:rsidR="00F733F2" w:rsidRPr="002833B4" w:rsidTr="002833B4">
        <w:trPr>
          <w:trHeight w:val="557"/>
        </w:trPr>
        <w:tc>
          <w:tcPr>
            <w:tcW w:w="2400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25</w:t>
            </w:r>
          </w:p>
        </w:tc>
        <w:tc>
          <w:tcPr>
            <w:tcW w:w="2406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26</w:t>
            </w:r>
          </w:p>
        </w:tc>
        <w:tc>
          <w:tcPr>
            <w:tcW w:w="2423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Сумма</w:t>
            </w:r>
          </w:p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баллов</w:t>
            </w:r>
          </w:p>
        </w:tc>
      </w:tr>
      <w:tr w:rsidR="00F733F2" w:rsidRPr="002833B4" w:rsidTr="002833B4">
        <w:trPr>
          <w:trHeight w:val="281"/>
        </w:trPr>
        <w:tc>
          <w:tcPr>
            <w:tcW w:w="2400" w:type="dxa"/>
          </w:tcPr>
          <w:p w:rsidR="00F733F2" w:rsidRPr="002833B4" w:rsidRDefault="005E36CF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9,6</w:t>
            </w:r>
          </w:p>
        </w:tc>
        <w:tc>
          <w:tcPr>
            <w:tcW w:w="2409" w:type="dxa"/>
          </w:tcPr>
          <w:p w:rsidR="00F733F2" w:rsidRPr="002833B4" w:rsidRDefault="00F733F2" w:rsidP="005E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12,</w:t>
            </w:r>
            <w:r w:rsidR="005E36CF" w:rsidRPr="002833B4">
              <w:rPr>
                <w:rFonts w:eastAsia="TimesNewRomanPSMT"/>
                <w:sz w:val="20"/>
                <w:szCs w:val="20"/>
              </w:rPr>
              <w:t>7</w:t>
            </w:r>
          </w:p>
        </w:tc>
        <w:tc>
          <w:tcPr>
            <w:tcW w:w="2406" w:type="dxa"/>
          </w:tcPr>
          <w:p w:rsidR="00F733F2" w:rsidRPr="002833B4" w:rsidRDefault="00F733F2" w:rsidP="005E3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1,</w:t>
            </w:r>
            <w:r w:rsidR="005E36CF" w:rsidRPr="002833B4">
              <w:rPr>
                <w:rFonts w:eastAsia="TimesNewRomanPSMT"/>
                <w:sz w:val="20"/>
                <w:szCs w:val="20"/>
              </w:rPr>
              <w:t>.7</w:t>
            </w:r>
          </w:p>
        </w:tc>
        <w:tc>
          <w:tcPr>
            <w:tcW w:w="2423" w:type="dxa"/>
          </w:tcPr>
          <w:p w:rsidR="00F733F2" w:rsidRPr="002833B4" w:rsidRDefault="00BC40A4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0"/>
                <w:szCs w:val="20"/>
              </w:rPr>
            </w:pPr>
            <w:r w:rsidRPr="002833B4">
              <w:rPr>
                <w:rFonts w:eastAsia="TimesNewRomanPSMT"/>
                <w:sz w:val="20"/>
                <w:szCs w:val="20"/>
              </w:rPr>
              <w:t>8</w:t>
            </w:r>
          </w:p>
        </w:tc>
      </w:tr>
    </w:tbl>
    <w:p w:rsidR="00F733F2" w:rsidRDefault="00F733F2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2833B4" w:rsidRDefault="002833B4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3207"/>
        <w:gridCol w:w="3207"/>
        <w:gridCol w:w="3210"/>
      </w:tblGrid>
      <w:tr w:rsidR="00F733F2" w:rsidRPr="002833B4" w:rsidTr="002833B4">
        <w:trPr>
          <w:trHeight w:val="798"/>
        </w:trPr>
        <w:tc>
          <w:tcPr>
            <w:tcW w:w="3207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Сумма</w:t>
            </w:r>
          </w:p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баллов</w:t>
            </w:r>
          </w:p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за 1 часть</w:t>
            </w:r>
          </w:p>
        </w:tc>
        <w:tc>
          <w:tcPr>
            <w:tcW w:w="3207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Сумма</w:t>
            </w:r>
          </w:p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баллов</w:t>
            </w:r>
          </w:p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за 2 часть</w:t>
            </w:r>
          </w:p>
        </w:tc>
        <w:tc>
          <w:tcPr>
            <w:tcW w:w="3210" w:type="dxa"/>
          </w:tcPr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Общий</w:t>
            </w:r>
          </w:p>
          <w:p w:rsidR="00F733F2" w:rsidRPr="002833B4" w:rsidRDefault="00F733F2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балл</w:t>
            </w:r>
          </w:p>
        </w:tc>
      </w:tr>
      <w:tr w:rsidR="00F733F2" w:rsidRPr="002833B4" w:rsidTr="002833B4">
        <w:trPr>
          <w:trHeight w:val="275"/>
        </w:trPr>
        <w:tc>
          <w:tcPr>
            <w:tcW w:w="3207" w:type="dxa"/>
          </w:tcPr>
          <w:p w:rsidR="00F733F2" w:rsidRPr="002833B4" w:rsidRDefault="003052A6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7</w:t>
            </w:r>
            <w:r w:rsidR="00695047"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7" w:type="dxa"/>
          </w:tcPr>
          <w:p w:rsidR="00F733F2" w:rsidRPr="002833B4" w:rsidRDefault="00BC40A4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3210" w:type="dxa"/>
          </w:tcPr>
          <w:p w:rsidR="00F733F2" w:rsidRPr="002833B4" w:rsidRDefault="00565721" w:rsidP="004D6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2833B4">
              <w:rPr>
                <w:rFonts w:eastAsia="TimesNewRomanPSMT"/>
                <w:color w:val="000000" w:themeColor="text1"/>
                <w:sz w:val="20"/>
                <w:szCs w:val="20"/>
              </w:rPr>
              <w:t>44,1</w:t>
            </w:r>
          </w:p>
        </w:tc>
      </w:tr>
    </w:tbl>
    <w:p w:rsidR="009F26C0" w:rsidRDefault="009F26C0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</w:p>
    <w:p w:rsidR="00F733F2" w:rsidRDefault="00F733F2" w:rsidP="002833B4">
      <w:pPr>
        <w:autoSpaceDE w:val="0"/>
        <w:autoSpaceDN w:val="0"/>
        <w:adjustRightInd w:val="0"/>
        <w:spacing w:line="276" w:lineRule="auto"/>
        <w:ind w:firstLine="567"/>
        <w:rPr>
          <w:rFonts w:eastAsia="TimesNewRomanPSMT"/>
          <w:b/>
        </w:rPr>
      </w:pPr>
      <w:r w:rsidRPr="00A43C29">
        <w:rPr>
          <w:rFonts w:eastAsia="TimesNewRomanPSMT"/>
          <w:b/>
        </w:rPr>
        <w:t>Выводы и рекомендации</w:t>
      </w:r>
      <w:r w:rsidR="00660067">
        <w:rPr>
          <w:rFonts w:eastAsia="TimesNewRomanPSMT"/>
          <w:b/>
        </w:rPr>
        <w:t>:</w:t>
      </w:r>
    </w:p>
    <w:p w:rsidR="00660067" w:rsidRDefault="00660067" w:rsidP="004D6CC9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</w:rPr>
      </w:pPr>
    </w:p>
    <w:p w:rsidR="00F733F2" w:rsidRPr="00A82099" w:rsidRDefault="00660067" w:rsidP="002833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Анализ  результатов </w:t>
      </w:r>
      <w:r w:rsidR="00F40C28">
        <w:rPr>
          <w:rFonts w:eastAsia="TimesNewRomanPSMT"/>
          <w:sz w:val="26"/>
          <w:szCs w:val="26"/>
        </w:rPr>
        <w:t xml:space="preserve">экзаменационной работы, </w:t>
      </w:r>
      <w:r w:rsidR="00F733F2" w:rsidRPr="00A82099">
        <w:rPr>
          <w:rFonts w:eastAsia="TimesNewRomanPSMT"/>
          <w:sz w:val="26"/>
          <w:szCs w:val="26"/>
        </w:rPr>
        <w:t>проведенн</w:t>
      </w:r>
      <w:r>
        <w:rPr>
          <w:rFonts w:eastAsia="TimesNewRomanPSMT"/>
          <w:sz w:val="26"/>
          <w:szCs w:val="26"/>
        </w:rPr>
        <w:t>ой</w:t>
      </w:r>
      <w:r w:rsidR="00F40C28">
        <w:rPr>
          <w:rFonts w:eastAsia="TimesNewRomanPSMT"/>
          <w:sz w:val="26"/>
          <w:szCs w:val="26"/>
        </w:rPr>
        <w:t xml:space="preserve"> в 201</w:t>
      </w:r>
      <w:r w:rsidR="005E36CF">
        <w:rPr>
          <w:rFonts w:eastAsia="TimesNewRomanPSMT"/>
          <w:sz w:val="26"/>
          <w:szCs w:val="26"/>
        </w:rPr>
        <w:t>4</w:t>
      </w:r>
      <w:r w:rsidR="00F40C28">
        <w:rPr>
          <w:rFonts w:eastAsia="TimesNewRomanPSMT"/>
          <w:sz w:val="26"/>
          <w:szCs w:val="26"/>
        </w:rPr>
        <w:t xml:space="preserve"> г. </w:t>
      </w:r>
      <w:r w:rsidR="00F733F2" w:rsidRPr="00A82099">
        <w:rPr>
          <w:rFonts w:eastAsia="TimesNewRomanPSMT"/>
          <w:sz w:val="26"/>
          <w:szCs w:val="26"/>
        </w:rPr>
        <w:t>позвол</w:t>
      </w:r>
      <w:r w:rsidR="00C136B7">
        <w:rPr>
          <w:rFonts w:eastAsia="TimesNewRomanPSMT"/>
          <w:sz w:val="26"/>
          <w:szCs w:val="26"/>
        </w:rPr>
        <w:t>ил</w:t>
      </w:r>
      <w:r w:rsidR="00F733F2" w:rsidRPr="00A82099">
        <w:rPr>
          <w:rFonts w:eastAsia="TimesNewRomanPSMT"/>
          <w:sz w:val="26"/>
          <w:szCs w:val="26"/>
        </w:rPr>
        <w:t xml:space="preserve"> выявить  некоторые проблемы в</w:t>
      </w:r>
      <w:r w:rsidR="00A82099">
        <w:rPr>
          <w:rFonts w:eastAsia="TimesNewRomanPSMT"/>
          <w:sz w:val="26"/>
          <w:szCs w:val="26"/>
        </w:rPr>
        <w:t xml:space="preserve"> </w:t>
      </w:r>
      <w:r w:rsidR="00F733F2" w:rsidRPr="00A82099">
        <w:rPr>
          <w:rFonts w:eastAsia="TimesNewRomanPSMT"/>
          <w:sz w:val="26"/>
          <w:szCs w:val="26"/>
        </w:rPr>
        <w:t>системе  обучения арифметике, алгебре и геометрии в основной школе. По всем</w:t>
      </w:r>
      <w:r w:rsidR="00A82099">
        <w:rPr>
          <w:rFonts w:eastAsia="TimesNewRomanPSMT"/>
          <w:sz w:val="26"/>
          <w:szCs w:val="26"/>
        </w:rPr>
        <w:t xml:space="preserve"> </w:t>
      </w:r>
      <w:r w:rsidR="00F733F2" w:rsidRPr="00A82099">
        <w:rPr>
          <w:rFonts w:eastAsia="TimesNewRomanPSMT"/>
          <w:sz w:val="26"/>
          <w:szCs w:val="26"/>
        </w:rPr>
        <w:t xml:space="preserve">содержательным блокам выявились недостатки в подготовке  </w:t>
      </w:r>
      <w:proofErr w:type="gramStart"/>
      <w:r w:rsidR="005E36CF">
        <w:rPr>
          <w:rFonts w:eastAsia="TimesNewRomanPSMT"/>
          <w:sz w:val="26"/>
          <w:szCs w:val="26"/>
        </w:rPr>
        <w:t>обучающихся</w:t>
      </w:r>
      <w:proofErr w:type="gramEnd"/>
      <w:r w:rsidR="00F733F2" w:rsidRPr="00A82099">
        <w:rPr>
          <w:rFonts w:eastAsia="TimesNewRomanPSMT"/>
          <w:sz w:val="26"/>
          <w:szCs w:val="26"/>
        </w:rPr>
        <w:t xml:space="preserve">. Некоторые выпускники продемонстрировали  </w:t>
      </w:r>
      <w:r w:rsidR="005E36CF">
        <w:rPr>
          <w:rFonts w:eastAsia="TimesNewRomanPSMT"/>
          <w:sz w:val="26"/>
          <w:szCs w:val="26"/>
        </w:rPr>
        <w:t>слабое владение</w:t>
      </w:r>
      <w:r w:rsidR="00F733F2" w:rsidRPr="00A82099">
        <w:rPr>
          <w:rFonts w:eastAsia="TimesNewRomanPSMT"/>
          <w:sz w:val="26"/>
          <w:szCs w:val="26"/>
        </w:rPr>
        <w:t xml:space="preserve">   важнейшими элементарными умениями, безусловно, являющимися опорными для дальнейшего изучения  курса математики и смежных дисциплин. </w:t>
      </w:r>
    </w:p>
    <w:p w:rsidR="00F733F2" w:rsidRPr="00A82099" w:rsidRDefault="00F733F2" w:rsidP="002833B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A82099">
        <w:rPr>
          <w:rFonts w:eastAsia="TimesNewRomanPSMT"/>
          <w:sz w:val="26"/>
          <w:szCs w:val="26"/>
        </w:rPr>
        <w:t>Анализ  решаемости заданий по категориям  познавательной деятельности показал,</w:t>
      </w:r>
      <w:r w:rsidR="00A82099">
        <w:rPr>
          <w:rFonts w:eastAsia="TimesNewRomanPSMT"/>
          <w:sz w:val="26"/>
          <w:szCs w:val="26"/>
        </w:rPr>
        <w:t xml:space="preserve"> </w:t>
      </w:r>
      <w:r w:rsidRPr="00A82099">
        <w:rPr>
          <w:rFonts w:eastAsia="TimesNewRomanPSMT"/>
          <w:sz w:val="26"/>
          <w:szCs w:val="26"/>
        </w:rPr>
        <w:t>что  наибольш</w:t>
      </w:r>
      <w:r w:rsidR="005E36CF">
        <w:rPr>
          <w:rFonts w:eastAsia="TimesNewRomanPSMT"/>
          <w:sz w:val="26"/>
          <w:szCs w:val="26"/>
        </w:rPr>
        <w:t xml:space="preserve">ие </w:t>
      </w:r>
      <w:r w:rsidRPr="00A82099">
        <w:rPr>
          <w:rFonts w:eastAsia="TimesNewRomanPSMT"/>
          <w:sz w:val="26"/>
          <w:szCs w:val="26"/>
        </w:rPr>
        <w:t xml:space="preserve"> </w:t>
      </w:r>
      <w:r w:rsidR="005E36CF">
        <w:rPr>
          <w:rFonts w:eastAsia="TimesNewRomanPSMT"/>
          <w:sz w:val="26"/>
          <w:szCs w:val="26"/>
        </w:rPr>
        <w:t>за</w:t>
      </w:r>
      <w:r w:rsidRPr="00A82099">
        <w:rPr>
          <w:rFonts w:eastAsia="TimesNewRomanPSMT"/>
          <w:sz w:val="26"/>
          <w:szCs w:val="26"/>
        </w:rPr>
        <w:t>трудн</w:t>
      </w:r>
      <w:r w:rsidR="005E36CF">
        <w:rPr>
          <w:rFonts w:eastAsia="TimesNewRomanPSMT"/>
          <w:sz w:val="26"/>
          <w:szCs w:val="26"/>
        </w:rPr>
        <w:t xml:space="preserve">ения </w:t>
      </w:r>
      <w:r w:rsidRPr="00A82099">
        <w:rPr>
          <w:rFonts w:eastAsia="TimesNewRomanPSMT"/>
          <w:sz w:val="26"/>
          <w:szCs w:val="26"/>
        </w:rPr>
        <w:t xml:space="preserve"> для выпускников  IX класса</w:t>
      </w:r>
      <w:r w:rsidR="005E36CF">
        <w:rPr>
          <w:rFonts w:eastAsia="TimesNewRomanPSMT"/>
          <w:sz w:val="26"/>
          <w:szCs w:val="26"/>
        </w:rPr>
        <w:t xml:space="preserve">  вызвали задания №6 и №7 </w:t>
      </w:r>
      <w:r w:rsidR="00284B23">
        <w:rPr>
          <w:rFonts w:eastAsia="TimesNewRomanPSMT"/>
          <w:sz w:val="26"/>
          <w:szCs w:val="26"/>
        </w:rPr>
        <w:t xml:space="preserve">в модули «Алгебра»  </w:t>
      </w:r>
      <w:r w:rsidR="005E36CF">
        <w:rPr>
          <w:rFonts w:eastAsia="TimesNewRomanPSMT"/>
          <w:sz w:val="26"/>
          <w:szCs w:val="26"/>
        </w:rPr>
        <w:t>на преобразования целых и рациональных алгебраических выражений, арифметическая и геометрическая прогрессии</w:t>
      </w:r>
      <w:r w:rsidR="00284B23">
        <w:rPr>
          <w:rFonts w:eastAsia="TimesNewRomanPSMT"/>
          <w:sz w:val="26"/>
          <w:szCs w:val="26"/>
        </w:rPr>
        <w:t>;</w:t>
      </w:r>
      <w:r w:rsidR="00284B23" w:rsidRPr="00284B23">
        <w:rPr>
          <w:rFonts w:eastAsia="TimesNewRomanPSMT"/>
          <w:sz w:val="26"/>
          <w:szCs w:val="26"/>
        </w:rPr>
        <w:t xml:space="preserve"> </w:t>
      </w:r>
      <w:r w:rsidR="00284B23">
        <w:rPr>
          <w:rFonts w:eastAsia="TimesNewRomanPSMT"/>
          <w:sz w:val="26"/>
          <w:szCs w:val="26"/>
        </w:rPr>
        <w:t>также №10 и №12</w:t>
      </w:r>
      <w:r w:rsidR="0083681D">
        <w:rPr>
          <w:rFonts w:eastAsia="TimesNewRomanPSMT"/>
          <w:sz w:val="26"/>
          <w:szCs w:val="26"/>
        </w:rPr>
        <w:t xml:space="preserve"> в</w:t>
      </w:r>
      <w:r w:rsidR="00284B23">
        <w:rPr>
          <w:rFonts w:eastAsia="TimesNewRomanPSMT"/>
          <w:sz w:val="26"/>
          <w:szCs w:val="26"/>
        </w:rPr>
        <w:t xml:space="preserve"> модул</w:t>
      </w:r>
      <w:r w:rsidR="0083681D">
        <w:rPr>
          <w:rFonts w:eastAsia="TimesNewRomanPSMT"/>
          <w:sz w:val="26"/>
          <w:szCs w:val="26"/>
        </w:rPr>
        <w:t>и</w:t>
      </w:r>
      <w:r w:rsidR="00284B23">
        <w:rPr>
          <w:rFonts w:eastAsia="TimesNewRomanPSMT"/>
          <w:sz w:val="26"/>
          <w:szCs w:val="26"/>
        </w:rPr>
        <w:t xml:space="preserve"> «Геометрия».</w:t>
      </w:r>
    </w:p>
    <w:p w:rsidR="002833B4" w:rsidRDefault="002833B4" w:rsidP="004D6CC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TimesNewRomanPSMT"/>
          <w:b/>
          <w:sz w:val="26"/>
          <w:szCs w:val="26"/>
        </w:rPr>
      </w:pPr>
    </w:p>
    <w:p w:rsidR="00F733F2" w:rsidRDefault="00F40C28" w:rsidP="002833B4">
      <w:pPr>
        <w:autoSpaceDE w:val="0"/>
        <w:autoSpaceDN w:val="0"/>
        <w:adjustRightInd w:val="0"/>
        <w:spacing w:line="276" w:lineRule="auto"/>
        <w:ind w:firstLine="567"/>
        <w:rPr>
          <w:rFonts w:eastAsia="TimesNewRomanPSMT"/>
          <w:b/>
          <w:sz w:val="26"/>
          <w:szCs w:val="26"/>
        </w:rPr>
      </w:pPr>
      <w:r w:rsidRPr="00F40C28">
        <w:rPr>
          <w:rFonts w:eastAsia="TimesNewRomanPSMT"/>
          <w:b/>
          <w:sz w:val="26"/>
          <w:szCs w:val="26"/>
        </w:rPr>
        <w:t>Рекомендации:</w:t>
      </w:r>
    </w:p>
    <w:p w:rsidR="00F40C28" w:rsidRPr="00FB7989" w:rsidRDefault="00F40C28" w:rsidP="004D6CC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TimesNewRomanPSMT"/>
          <w:b/>
          <w:sz w:val="26"/>
          <w:szCs w:val="26"/>
        </w:rPr>
      </w:pPr>
    </w:p>
    <w:p w:rsidR="00FB7989" w:rsidRDefault="00F733F2" w:rsidP="00D23FA3">
      <w:pPr>
        <w:pStyle w:val="a9"/>
        <w:numPr>
          <w:ilvl w:val="0"/>
          <w:numId w:val="4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NewRomanPSMT" w:hAnsi="Times New Roman"/>
          <w:sz w:val="26"/>
          <w:szCs w:val="26"/>
        </w:rPr>
      </w:pPr>
      <w:r w:rsidRPr="009F26C0">
        <w:rPr>
          <w:rFonts w:ascii="Times New Roman" w:eastAsia="TimesNewRomanPSMT" w:hAnsi="Times New Roman"/>
          <w:sz w:val="26"/>
          <w:szCs w:val="26"/>
        </w:rPr>
        <w:t xml:space="preserve">Необходимо  </w:t>
      </w:r>
      <w:proofErr w:type="gramStart"/>
      <w:r w:rsidR="00F40C28" w:rsidRPr="009F26C0">
        <w:rPr>
          <w:rFonts w:ascii="Times New Roman" w:eastAsia="TimesNewRomanPSMT" w:hAnsi="Times New Roman"/>
          <w:sz w:val="26"/>
          <w:szCs w:val="26"/>
        </w:rPr>
        <w:t>уделять</w:t>
      </w:r>
      <w:r w:rsidR="00A82099" w:rsidRPr="009F26C0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9F26C0">
        <w:rPr>
          <w:rFonts w:ascii="Times New Roman" w:eastAsia="TimesNewRomanPSMT" w:hAnsi="Times New Roman"/>
          <w:sz w:val="26"/>
          <w:szCs w:val="26"/>
        </w:rPr>
        <w:t>внимание  на формирование</w:t>
      </w:r>
      <w:proofErr w:type="gramEnd"/>
      <w:r w:rsidRPr="009F26C0">
        <w:rPr>
          <w:rFonts w:ascii="Times New Roman" w:eastAsia="TimesNewRomanPSMT" w:hAnsi="Times New Roman"/>
          <w:sz w:val="26"/>
          <w:szCs w:val="26"/>
        </w:rPr>
        <w:t xml:space="preserve"> в ходе обучения  основ знаний и не  форсировать продвижение вперед, пропуская или сворачивая этап  введения новых понятий и  методов.</w:t>
      </w:r>
    </w:p>
    <w:p w:rsidR="00F40C28" w:rsidRPr="000537C5" w:rsidRDefault="00F733F2" w:rsidP="00D23FA3">
      <w:pPr>
        <w:pStyle w:val="a9"/>
        <w:numPr>
          <w:ilvl w:val="0"/>
          <w:numId w:val="4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NewRomanPSMT" w:hAnsi="Times New Roman"/>
          <w:sz w:val="26"/>
          <w:szCs w:val="26"/>
        </w:rPr>
      </w:pPr>
      <w:r w:rsidRPr="009F26C0">
        <w:rPr>
          <w:rFonts w:ascii="Times New Roman" w:eastAsia="TimesNewRomanPSMT" w:hAnsi="Times New Roman"/>
          <w:sz w:val="26"/>
          <w:szCs w:val="26"/>
        </w:rPr>
        <w:t xml:space="preserve"> </w:t>
      </w:r>
      <w:r w:rsidR="00FB7989" w:rsidRPr="00B86A73">
        <w:rPr>
          <w:sz w:val="26"/>
          <w:szCs w:val="26"/>
        </w:rPr>
        <w:t xml:space="preserve"> </w:t>
      </w:r>
      <w:r w:rsidR="00FB7989" w:rsidRPr="00FB7989">
        <w:rPr>
          <w:rFonts w:ascii="Times New Roman" w:hAnsi="Times New Roman"/>
          <w:sz w:val="26"/>
          <w:szCs w:val="26"/>
        </w:rPr>
        <w:t xml:space="preserve">Необходимо обратить </w:t>
      </w:r>
      <w:r w:rsidR="00196900">
        <w:rPr>
          <w:rFonts w:ascii="Times New Roman" w:hAnsi="Times New Roman"/>
          <w:sz w:val="26"/>
          <w:szCs w:val="26"/>
        </w:rPr>
        <w:t xml:space="preserve">особое </w:t>
      </w:r>
      <w:r w:rsidR="00FB7989" w:rsidRPr="00FB7989">
        <w:rPr>
          <w:rFonts w:ascii="Times New Roman" w:hAnsi="Times New Roman"/>
          <w:sz w:val="26"/>
          <w:szCs w:val="26"/>
        </w:rPr>
        <w:t>внимание на</w:t>
      </w:r>
      <w:r w:rsidR="00196900">
        <w:rPr>
          <w:rFonts w:ascii="Times New Roman" w:hAnsi="Times New Roman"/>
          <w:sz w:val="26"/>
          <w:szCs w:val="26"/>
        </w:rPr>
        <w:t xml:space="preserve"> изучение </w:t>
      </w:r>
      <w:r w:rsidR="00FB7989" w:rsidRPr="00FB7989">
        <w:rPr>
          <w:rFonts w:ascii="Times New Roman" w:hAnsi="Times New Roman"/>
          <w:sz w:val="26"/>
          <w:szCs w:val="26"/>
        </w:rPr>
        <w:t xml:space="preserve"> тем, вызвавши</w:t>
      </w:r>
      <w:r w:rsidR="005E5220">
        <w:rPr>
          <w:rFonts w:ascii="Times New Roman" w:hAnsi="Times New Roman"/>
          <w:sz w:val="26"/>
          <w:szCs w:val="26"/>
        </w:rPr>
        <w:t>х</w:t>
      </w:r>
      <w:r w:rsidR="00FB7989" w:rsidRPr="00FB7989">
        <w:rPr>
          <w:rFonts w:ascii="Times New Roman" w:hAnsi="Times New Roman"/>
          <w:sz w:val="26"/>
          <w:szCs w:val="26"/>
        </w:rPr>
        <w:t xml:space="preserve"> наибольшее затруднение у учащихся в ГИА по </w:t>
      </w:r>
      <w:r w:rsidR="00414297">
        <w:rPr>
          <w:rFonts w:ascii="Times New Roman" w:hAnsi="Times New Roman"/>
          <w:sz w:val="26"/>
          <w:szCs w:val="26"/>
        </w:rPr>
        <w:t>математике</w:t>
      </w:r>
      <w:r w:rsidR="005E5220">
        <w:rPr>
          <w:rFonts w:ascii="Times New Roman" w:hAnsi="Times New Roman"/>
          <w:sz w:val="26"/>
          <w:szCs w:val="26"/>
        </w:rPr>
        <w:t>.</w:t>
      </w:r>
    </w:p>
    <w:p w:rsidR="000537C5" w:rsidRDefault="000537C5" w:rsidP="000537C5">
      <w:pPr>
        <w:pStyle w:val="a9"/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NewRomanPSMT" w:hAnsi="Times New Roman"/>
          <w:sz w:val="26"/>
          <w:szCs w:val="26"/>
        </w:rPr>
      </w:pPr>
    </w:p>
    <w:p w:rsidR="00F65243" w:rsidRDefault="000537C5" w:rsidP="002833B4">
      <w:pPr>
        <w:spacing w:line="360" w:lineRule="auto"/>
        <w:jc w:val="center"/>
        <w:rPr>
          <w:b/>
          <w:sz w:val="28"/>
          <w:szCs w:val="28"/>
        </w:rPr>
      </w:pPr>
      <w:r w:rsidRPr="000F490B">
        <w:rPr>
          <w:b/>
          <w:sz w:val="28"/>
          <w:szCs w:val="28"/>
        </w:rPr>
        <w:t>История</w:t>
      </w:r>
    </w:p>
    <w:p w:rsidR="000537C5" w:rsidRPr="002833B4" w:rsidRDefault="000537C5" w:rsidP="002833B4">
      <w:pPr>
        <w:ind w:firstLine="567"/>
        <w:rPr>
          <w:b/>
          <w:sz w:val="26"/>
          <w:szCs w:val="26"/>
        </w:rPr>
      </w:pPr>
      <w:r w:rsidRPr="002833B4">
        <w:rPr>
          <w:sz w:val="26"/>
          <w:szCs w:val="26"/>
        </w:rPr>
        <w:t>В 2014 году в ГИА по истории в новой форме участвовали 5 выпускников 9-х классов из ОУ №№</w:t>
      </w:r>
      <w:r w:rsidR="00414297" w:rsidRPr="002833B4">
        <w:rPr>
          <w:sz w:val="26"/>
          <w:szCs w:val="26"/>
        </w:rPr>
        <w:t xml:space="preserve"> 11</w:t>
      </w:r>
      <w:r w:rsidRPr="002833B4">
        <w:rPr>
          <w:sz w:val="26"/>
          <w:szCs w:val="26"/>
        </w:rPr>
        <w:t xml:space="preserve"> 22, 35.</w:t>
      </w:r>
    </w:p>
    <w:p w:rsidR="000537C5" w:rsidRPr="002833B4" w:rsidRDefault="000537C5" w:rsidP="002833B4">
      <w:pPr>
        <w:ind w:firstLine="567"/>
        <w:jc w:val="both"/>
        <w:rPr>
          <w:b/>
          <w:bCs/>
          <w:sz w:val="26"/>
          <w:szCs w:val="26"/>
        </w:rPr>
      </w:pPr>
      <w:r w:rsidRPr="002833B4">
        <w:rPr>
          <w:sz w:val="26"/>
          <w:szCs w:val="26"/>
        </w:rPr>
        <w:t>Каждый вариант экзаменационной работы состоял из трех частей и включал 35 заданий. Часть</w:t>
      </w:r>
      <w:proofErr w:type="gramStart"/>
      <w:r w:rsidRPr="002833B4">
        <w:rPr>
          <w:sz w:val="26"/>
          <w:szCs w:val="26"/>
        </w:rPr>
        <w:t xml:space="preserve"> А</w:t>
      </w:r>
      <w:proofErr w:type="gramEnd"/>
      <w:r w:rsidRPr="002833B4">
        <w:rPr>
          <w:sz w:val="26"/>
          <w:szCs w:val="26"/>
        </w:rPr>
        <w:t xml:space="preserve"> — 22 задания (22 балла), часть В — 8 заданий (10 баллов), часть С — 5 заданий (12 баллов). Итого 44 балла. </w:t>
      </w:r>
    </w:p>
    <w:p w:rsidR="000537C5" w:rsidRPr="002833B4" w:rsidRDefault="000537C5" w:rsidP="002833B4">
      <w:pPr>
        <w:ind w:firstLine="567"/>
        <w:jc w:val="both"/>
        <w:rPr>
          <w:b/>
          <w:bCs/>
          <w:sz w:val="26"/>
          <w:szCs w:val="26"/>
        </w:rPr>
      </w:pPr>
      <w:r w:rsidRPr="002833B4">
        <w:rPr>
          <w:b/>
          <w:bCs/>
          <w:sz w:val="26"/>
          <w:szCs w:val="26"/>
        </w:rPr>
        <w:t>Часть</w:t>
      </w:r>
      <w:proofErr w:type="gramStart"/>
      <w:r w:rsidRPr="002833B4">
        <w:rPr>
          <w:b/>
          <w:bCs/>
          <w:sz w:val="26"/>
          <w:szCs w:val="26"/>
        </w:rPr>
        <w:t xml:space="preserve"> А</w:t>
      </w:r>
      <w:proofErr w:type="gramEnd"/>
      <w:r w:rsidRPr="002833B4">
        <w:rPr>
          <w:b/>
          <w:bCs/>
          <w:sz w:val="26"/>
          <w:szCs w:val="26"/>
        </w:rPr>
        <w:t xml:space="preserve"> </w:t>
      </w:r>
      <w:r w:rsidRPr="002833B4">
        <w:rPr>
          <w:sz w:val="26"/>
          <w:szCs w:val="26"/>
        </w:rPr>
        <w:t xml:space="preserve">содержала задания базового уровня сложности с выбором одного верного ответа. В данной части задания условно разделены на тематические </w:t>
      </w:r>
      <w:r w:rsidRPr="002833B4">
        <w:rPr>
          <w:sz w:val="26"/>
          <w:szCs w:val="26"/>
        </w:rPr>
        <w:lastRenderedPageBreak/>
        <w:t>блоки, относящиеся к одному из четырех периодов истории, выделен</w:t>
      </w:r>
      <w:r w:rsidR="003747E9" w:rsidRPr="002833B4">
        <w:rPr>
          <w:sz w:val="26"/>
          <w:szCs w:val="26"/>
        </w:rPr>
        <w:t>ных с учетом общей периодизации.</w:t>
      </w:r>
      <w:r w:rsidRPr="002833B4">
        <w:rPr>
          <w:sz w:val="26"/>
          <w:szCs w:val="26"/>
        </w:rPr>
        <w:t xml:space="preserve"> </w:t>
      </w:r>
      <w:r w:rsidR="003747E9" w:rsidRPr="002833B4">
        <w:rPr>
          <w:sz w:val="26"/>
          <w:szCs w:val="26"/>
        </w:rPr>
        <w:t xml:space="preserve"> </w:t>
      </w:r>
    </w:p>
    <w:p w:rsidR="000537C5" w:rsidRPr="002833B4" w:rsidRDefault="000537C5" w:rsidP="002833B4">
      <w:pPr>
        <w:ind w:firstLine="567"/>
        <w:jc w:val="both"/>
        <w:rPr>
          <w:b/>
          <w:bCs/>
          <w:sz w:val="26"/>
          <w:szCs w:val="26"/>
        </w:rPr>
      </w:pPr>
      <w:r w:rsidRPr="002833B4">
        <w:rPr>
          <w:sz w:val="26"/>
          <w:szCs w:val="26"/>
        </w:rPr>
        <w:t>В ходе выполнения заданий части</w:t>
      </w:r>
      <w:proofErr w:type="gramStart"/>
      <w:r w:rsidRPr="002833B4">
        <w:rPr>
          <w:sz w:val="26"/>
          <w:szCs w:val="26"/>
        </w:rPr>
        <w:t xml:space="preserve"> А</w:t>
      </w:r>
      <w:proofErr w:type="gramEnd"/>
      <w:r w:rsidRPr="002833B4">
        <w:rPr>
          <w:sz w:val="26"/>
          <w:szCs w:val="26"/>
        </w:rPr>
        <w:t xml:space="preserve"> </w:t>
      </w:r>
      <w:r w:rsidR="009E7EF8" w:rsidRPr="002833B4">
        <w:rPr>
          <w:sz w:val="26"/>
          <w:szCs w:val="26"/>
        </w:rPr>
        <w:t xml:space="preserve">выпускники </w:t>
      </w:r>
      <w:r w:rsidRPr="002833B4">
        <w:rPr>
          <w:sz w:val="26"/>
          <w:szCs w:val="26"/>
        </w:rPr>
        <w:t>в основном справились с тестовыми заданиями и показали достаточные знания по основным периодам истории России. Средний показатель выполнения заданий составил 57,2 %.</w:t>
      </w:r>
      <w:r w:rsidR="005E5220" w:rsidRPr="002833B4">
        <w:rPr>
          <w:b/>
          <w:bCs/>
          <w:sz w:val="26"/>
          <w:szCs w:val="26"/>
        </w:rPr>
        <w:t xml:space="preserve"> </w:t>
      </w:r>
      <w:r w:rsidRPr="002833B4">
        <w:rPr>
          <w:sz w:val="26"/>
          <w:szCs w:val="26"/>
        </w:rPr>
        <w:t xml:space="preserve">Однако следует отметить низкий показатель (20 %) выполнения таких заданий, как: </w:t>
      </w:r>
    </w:p>
    <w:p w:rsidR="000537C5" w:rsidRPr="002833B4" w:rsidRDefault="000537C5" w:rsidP="002833B4">
      <w:pPr>
        <w:ind w:firstLine="567"/>
        <w:jc w:val="both"/>
        <w:rPr>
          <w:b/>
          <w:bCs/>
          <w:sz w:val="26"/>
          <w:szCs w:val="26"/>
        </w:rPr>
      </w:pPr>
      <w:r w:rsidRPr="002833B4">
        <w:rPr>
          <w:sz w:val="26"/>
          <w:szCs w:val="26"/>
        </w:rPr>
        <w:t xml:space="preserve">А 10 «Знание основных фактов истории культуры России по периоду VIII –  начало 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sz w:val="26"/>
          <w:szCs w:val="26"/>
        </w:rPr>
        <w:t>XX в.»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sz w:val="26"/>
          <w:szCs w:val="26"/>
        </w:rPr>
        <w:t>А 13 «Знание причин и следствий по периоду 1917–1941 гг.»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sz w:val="26"/>
          <w:szCs w:val="26"/>
        </w:rPr>
        <w:t>А 14 «Знание фактов по периоду 1941-1945 гг.»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sz w:val="26"/>
          <w:szCs w:val="26"/>
        </w:rPr>
        <w:t>А 17 «Знание фактов по периоду 1945–2012 гг.»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sz w:val="26"/>
          <w:szCs w:val="26"/>
        </w:rPr>
        <w:t xml:space="preserve">А 20 «Знание основных фактов истории культуры России по периоду 1917–2012 </w:t>
      </w:r>
      <w:proofErr w:type="spellStart"/>
      <w:proofErr w:type="gramStart"/>
      <w:r w:rsidRPr="002833B4">
        <w:rPr>
          <w:sz w:val="26"/>
          <w:szCs w:val="26"/>
        </w:rPr>
        <w:t>гг</w:t>
      </w:r>
      <w:proofErr w:type="spellEnd"/>
      <w:proofErr w:type="gramEnd"/>
      <w:r w:rsidRPr="002833B4">
        <w:rPr>
          <w:sz w:val="26"/>
          <w:szCs w:val="26"/>
        </w:rPr>
        <w:t>»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b/>
          <w:bCs/>
          <w:sz w:val="26"/>
          <w:szCs w:val="26"/>
        </w:rPr>
        <w:t>Часть</w:t>
      </w:r>
      <w:proofErr w:type="gramStart"/>
      <w:r w:rsidRPr="002833B4">
        <w:rPr>
          <w:b/>
          <w:bCs/>
          <w:sz w:val="26"/>
          <w:szCs w:val="26"/>
        </w:rPr>
        <w:t xml:space="preserve"> В</w:t>
      </w:r>
      <w:proofErr w:type="gramEnd"/>
      <w:r w:rsidRPr="002833B4">
        <w:rPr>
          <w:b/>
          <w:bCs/>
          <w:sz w:val="26"/>
          <w:szCs w:val="26"/>
        </w:rPr>
        <w:t xml:space="preserve"> </w:t>
      </w:r>
      <w:r w:rsidRPr="002833B4">
        <w:rPr>
          <w:sz w:val="26"/>
          <w:szCs w:val="26"/>
        </w:rPr>
        <w:t xml:space="preserve">включала 8 заданий, направленных  преимущественно  на  проверку умений,  формируемых  в  процессе  исторического  образования,  все  задания относятся к любым периодам истории  с VIII в. по 2012  г. При решении данной части экзаменационной работы учащиеся показали определенные умения. Не смотря на то, что полностью задания </w:t>
      </w:r>
      <w:r w:rsidRPr="002833B4">
        <w:rPr>
          <w:b/>
          <w:sz w:val="26"/>
          <w:szCs w:val="26"/>
        </w:rPr>
        <w:t>части</w:t>
      </w:r>
      <w:proofErr w:type="gramStart"/>
      <w:r w:rsidRPr="002833B4">
        <w:rPr>
          <w:b/>
          <w:sz w:val="26"/>
          <w:szCs w:val="26"/>
        </w:rPr>
        <w:t xml:space="preserve"> В</w:t>
      </w:r>
      <w:proofErr w:type="gramEnd"/>
      <w:r w:rsidRPr="002833B4">
        <w:rPr>
          <w:sz w:val="26"/>
          <w:szCs w:val="26"/>
        </w:rPr>
        <w:t xml:space="preserve"> не смог решить никто, средний показатель выполнения составил 55 %. Максимальный показатель (80%) был показан учащимися по вопросам В 7 (Работа с информацией, представленной в виде схемы по периоду VIII–XXI вв.) и В 8 (Знание понятий, терминов (задание на выявление лишнего термина в данном ряду) по периоду VIII–XXI вв.)</w:t>
      </w:r>
      <w:r w:rsidR="005E5220" w:rsidRPr="002833B4">
        <w:rPr>
          <w:sz w:val="26"/>
          <w:szCs w:val="26"/>
        </w:rPr>
        <w:t xml:space="preserve">. </w:t>
      </w:r>
      <w:r w:rsidRPr="002833B4">
        <w:rPr>
          <w:sz w:val="26"/>
          <w:szCs w:val="26"/>
        </w:rPr>
        <w:t>Минимальный показатель решаемости отмечается в задании</w:t>
      </w:r>
      <w:proofErr w:type="gramStart"/>
      <w:r w:rsidRPr="002833B4">
        <w:rPr>
          <w:sz w:val="26"/>
          <w:szCs w:val="26"/>
        </w:rPr>
        <w:t xml:space="preserve"> В</w:t>
      </w:r>
      <w:proofErr w:type="gramEnd"/>
      <w:r w:rsidRPr="002833B4">
        <w:rPr>
          <w:sz w:val="26"/>
          <w:szCs w:val="26"/>
        </w:rPr>
        <w:t xml:space="preserve"> 3 (Систематизация исторической информации (множественный выбор) по периоду VIII–XXI вв.)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b/>
          <w:bCs/>
          <w:sz w:val="26"/>
          <w:szCs w:val="26"/>
        </w:rPr>
        <w:t>Часть</w:t>
      </w:r>
      <w:proofErr w:type="gramStart"/>
      <w:r w:rsidRPr="002833B4">
        <w:rPr>
          <w:b/>
          <w:bCs/>
          <w:sz w:val="26"/>
          <w:szCs w:val="26"/>
        </w:rPr>
        <w:t xml:space="preserve"> С</w:t>
      </w:r>
      <w:proofErr w:type="gramEnd"/>
      <w:r w:rsidRPr="002833B4">
        <w:rPr>
          <w:b/>
          <w:bCs/>
          <w:sz w:val="26"/>
          <w:szCs w:val="26"/>
        </w:rPr>
        <w:t xml:space="preserve"> </w:t>
      </w:r>
      <w:r w:rsidRPr="002833B4">
        <w:rPr>
          <w:sz w:val="26"/>
          <w:szCs w:val="26"/>
        </w:rPr>
        <w:t>включала задания повышенного и высокого уровня сложности с развернутым ответом.</w:t>
      </w:r>
    </w:p>
    <w:p w:rsidR="000537C5" w:rsidRPr="002833B4" w:rsidRDefault="000537C5" w:rsidP="002833B4">
      <w:pPr>
        <w:ind w:firstLine="567"/>
        <w:jc w:val="both"/>
        <w:rPr>
          <w:sz w:val="26"/>
          <w:szCs w:val="26"/>
        </w:rPr>
      </w:pPr>
      <w:r w:rsidRPr="002833B4">
        <w:rPr>
          <w:sz w:val="26"/>
          <w:szCs w:val="26"/>
        </w:rPr>
        <w:t xml:space="preserve">Полностью с заданиями части С не справился </w:t>
      </w:r>
      <w:proofErr w:type="spellStart"/>
      <w:r w:rsidRPr="002833B4">
        <w:rPr>
          <w:sz w:val="26"/>
          <w:szCs w:val="26"/>
        </w:rPr>
        <w:t>никто</w:t>
      </w:r>
      <w:proofErr w:type="gramStart"/>
      <w:r w:rsidRPr="002833B4">
        <w:rPr>
          <w:sz w:val="26"/>
          <w:szCs w:val="26"/>
        </w:rPr>
        <w:t>.</w:t>
      </w:r>
      <w:r w:rsidR="009E7EF8" w:rsidRPr="002833B4">
        <w:rPr>
          <w:sz w:val="26"/>
          <w:szCs w:val="26"/>
        </w:rPr>
        <w:t>З</w:t>
      </w:r>
      <w:proofErr w:type="gramEnd"/>
      <w:r w:rsidR="009E7EF8" w:rsidRPr="002833B4">
        <w:rPr>
          <w:sz w:val="26"/>
          <w:szCs w:val="26"/>
        </w:rPr>
        <w:t>адания</w:t>
      </w:r>
      <w:proofErr w:type="spellEnd"/>
      <w:r w:rsidR="009E7EF8" w:rsidRPr="002833B4">
        <w:rPr>
          <w:sz w:val="26"/>
          <w:szCs w:val="26"/>
        </w:rPr>
        <w:t xml:space="preserve"> части </w:t>
      </w:r>
      <w:r w:rsidRPr="002833B4">
        <w:rPr>
          <w:sz w:val="26"/>
          <w:szCs w:val="26"/>
        </w:rPr>
        <w:t>С1 (Анализ источника. Атрибуция документа) выполн</w:t>
      </w:r>
      <w:r w:rsidR="009E7EF8" w:rsidRPr="002833B4">
        <w:rPr>
          <w:sz w:val="26"/>
          <w:szCs w:val="26"/>
        </w:rPr>
        <w:t>или</w:t>
      </w:r>
      <w:r w:rsidRPr="002833B4">
        <w:rPr>
          <w:sz w:val="26"/>
          <w:szCs w:val="26"/>
        </w:rPr>
        <w:t xml:space="preserve"> 50 %</w:t>
      </w:r>
      <w:r w:rsidR="009E7EF8" w:rsidRPr="002833B4">
        <w:rPr>
          <w:sz w:val="26"/>
          <w:szCs w:val="26"/>
        </w:rPr>
        <w:t xml:space="preserve"> участников ГИА</w:t>
      </w:r>
      <w:r w:rsidRPr="002833B4">
        <w:rPr>
          <w:sz w:val="26"/>
          <w:szCs w:val="26"/>
        </w:rPr>
        <w:t>, С</w:t>
      </w:r>
      <w:proofErr w:type="gramStart"/>
      <w:r w:rsidRPr="002833B4">
        <w:rPr>
          <w:sz w:val="26"/>
          <w:szCs w:val="26"/>
        </w:rPr>
        <w:t>2</w:t>
      </w:r>
      <w:proofErr w:type="gramEnd"/>
      <w:r w:rsidRPr="002833B4">
        <w:rPr>
          <w:sz w:val="26"/>
          <w:szCs w:val="26"/>
        </w:rPr>
        <w:t xml:space="preserve"> (Анализ источника. Логический анализ структуры текст) – 50 %</w:t>
      </w:r>
      <w:r w:rsidR="009E7EF8" w:rsidRPr="002833B4">
        <w:rPr>
          <w:sz w:val="26"/>
          <w:szCs w:val="26"/>
        </w:rPr>
        <w:t>;</w:t>
      </w:r>
      <w:r w:rsidRPr="002833B4">
        <w:rPr>
          <w:sz w:val="26"/>
          <w:szCs w:val="26"/>
        </w:rPr>
        <w:t xml:space="preserve"> С3 (Анализ исторической ситуации. Соотнесение общих исторических процесс</w:t>
      </w:r>
      <w:r w:rsidR="009E7EF8" w:rsidRPr="002833B4">
        <w:rPr>
          <w:sz w:val="26"/>
          <w:szCs w:val="26"/>
        </w:rPr>
        <w:t>ов и отдельных фактов) – 26,7 %;</w:t>
      </w:r>
      <w:r w:rsidRPr="002833B4">
        <w:rPr>
          <w:sz w:val="26"/>
          <w:szCs w:val="26"/>
        </w:rPr>
        <w:t>С</w:t>
      </w:r>
      <w:proofErr w:type="gramStart"/>
      <w:r w:rsidRPr="002833B4">
        <w:rPr>
          <w:sz w:val="26"/>
          <w:szCs w:val="26"/>
        </w:rPr>
        <w:t>4</w:t>
      </w:r>
      <w:proofErr w:type="gramEnd"/>
      <w:r w:rsidRPr="002833B4">
        <w:rPr>
          <w:sz w:val="26"/>
          <w:szCs w:val="26"/>
        </w:rPr>
        <w:t xml:space="preserve"> (Сравнение историч</w:t>
      </w:r>
      <w:r w:rsidR="009E7EF8" w:rsidRPr="002833B4">
        <w:rPr>
          <w:sz w:val="26"/>
          <w:szCs w:val="26"/>
        </w:rPr>
        <w:t>еских событий и явлений) – 10%,;</w:t>
      </w:r>
      <w:r w:rsidRPr="002833B4">
        <w:rPr>
          <w:sz w:val="26"/>
          <w:szCs w:val="26"/>
        </w:rPr>
        <w:t>С5 (Составление плана ответа на данную тему) – 26,7 %.</w:t>
      </w:r>
    </w:p>
    <w:p w:rsidR="000537C5" w:rsidRPr="002833B4" w:rsidRDefault="000537C5" w:rsidP="002833B4">
      <w:pPr>
        <w:ind w:firstLine="567"/>
        <w:rPr>
          <w:sz w:val="26"/>
          <w:szCs w:val="26"/>
        </w:rPr>
      </w:pPr>
      <w:r w:rsidRPr="002833B4">
        <w:rPr>
          <w:sz w:val="26"/>
          <w:szCs w:val="26"/>
        </w:rPr>
        <w:t>Результаты ГИА по истории представлены в таблице №</w:t>
      </w:r>
      <w:r w:rsidR="00591416" w:rsidRPr="002833B4">
        <w:rPr>
          <w:sz w:val="26"/>
          <w:szCs w:val="26"/>
        </w:rPr>
        <w:t>7</w:t>
      </w:r>
      <w:r w:rsidRPr="002833B4">
        <w:rPr>
          <w:sz w:val="26"/>
          <w:szCs w:val="26"/>
        </w:rPr>
        <w:t>.</w:t>
      </w:r>
    </w:p>
    <w:p w:rsidR="000537C5" w:rsidRDefault="000537C5" w:rsidP="000537C5">
      <w:pPr>
        <w:spacing w:line="360" w:lineRule="auto"/>
        <w:ind w:firstLine="709"/>
        <w:jc w:val="right"/>
      </w:pPr>
      <w:r>
        <w:rPr>
          <w:i/>
        </w:rPr>
        <w:t>Таблица №</w:t>
      </w:r>
      <w:r w:rsidR="00591416">
        <w:rPr>
          <w:i/>
        </w:rPr>
        <w:t>7</w:t>
      </w:r>
    </w:p>
    <w:p w:rsidR="000537C5" w:rsidRPr="00130CA7" w:rsidRDefault="000537C5" w:rsidP="002833B4">
      <w:pPr>
        <w:spacing w:line="360" w:lineRule="auto"/>
        <w:ind w:firstLine="709"/>
        <w:jc w:val="center"/>
        <w:rPr>
          <w:i/>
        </w:rPr>
      </w:pPr>
      <w:r>
        <w:rPr>
          <w:b/>
        </w:rPr>
        <w:t>Результаты ГИА выпускников 9-х классов по истории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5"/>
        <w:gridCol w:w="896"/>
        <w:gridCol w:w="895"/>
        <w:gridCol w:w="896"/>
        <w:gridCol w:w="896"/>
        <w:gridCol w:w="895"/>
        <w:gridCol w:w="896"/>
        <w:gridCol w:w="961"/>
        <w:gridCol w:w="1134"/>
        <w:gridCol w:w="764"/>
        <w:gridCol w:w="1362"/>
      </w:tblGrid>
      <w:tr w:rsidR="000537C5" w:rsidTr="0004717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уч-ся, </w:t>
            </w:r>
            <w:r w:rsidR="009E7EF8">
              <w:rPr>
                <w:sz w:val="20"/>
                <w:szCs w:val="20"/>
              </w:rPr>
              <w:t>принимавших участие в ГИА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0537C5" w:rsidRDefault="0004717E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</w:t>
            </w:r>
            <w:r w:rsidR="0004717E">
              <w:rPr>
                <w:sz w:val="20"/>
                <w:szCs w:val="20"/>
              </w:rPr>
              <w:t>ества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4717E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0537C5" w:rsidTr="0004717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37C5" w:rsidTr="0004717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7C5" w:rsidTr="0004717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C5" w:rsidRDefault="000537C5" w:rsidP="002833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87C59" w:rsidRPr="00287C59" w:rsidRDefault="00287C59" w:rsidP="000537C5">
      <w:pPr>
        <w:spacing w:line="360" w:lineRule="auto"/>
        <w:ind w:firstLine="709"/>
        <w:jc w:val="both"/>
        <w:rPr>
          <w:b/>
        </w:rPr>
      </w:pPr>
      <w:r w:rsidRPr="00287C59">
        <w:rPr>
          <w:b/>
        </w:rPr>
        <w:t>Выводы:</w:t>
      </w:r>
    </w:p>
    <w:p w:rsidR="000537C5" w:rsidRPr="002833B4" w:rsidRDefault="000537C5" w:rsidP="002833B4">
      <w:pPr>
        <w:ind w:firstLine="709"/>
        <w:jc w:val="both"/>
        <w:rPr>
          <w:sz w:val="26"/>
          <w:szCs w:val="26"/>
        </w:rPr>
      </w:pPr>
      <w:r w:rsidRPr="002833B4">
        <w:rPr>
          <w:sz w:val="26"/>
          <w:szCs w:val="26"/>
        </w:rPr>
        <w:lastRenderedPageBreak/>
        <w:t xml:space="preserve">Таким образом, общая оценка выполнения экзаменационной работы по истории в новой форме свидетельствует о том, что выпускники 9-х классов общеобразовательных учреждений г. Майкопа в целом показали хорошие результаты. </w:t>
      </w:r>
    </w:p>
    <w:p w:rsidR="000537C5" w:rsidRDefault="000537C5" w:rsidP="000537C5">
      <w:pPr>
        <w:spacing w:line="360" w:lineRule="auto"/>
        <w:ind w:firstLine="709"/>
        <w:jc w:val="both"/>
        <w:rPr>
          <w:b/>
        </w:rPr>
      </w:pPr>
    </w:p>
    <w:p w:rsidR="000537C5" w:rsidRDefault="000537C5" w:rsidP="00287C59">
      <w:pPr>
        <w:spacing w:line="360" w:lineRule="auto"/>
        <w:ind w:firstLine="709"/>
      </w:pPr>
      <w:r>
        <w:rPr>
          <w:b/>
        </w:rPr>
        <w:t>Рекомендации</w:t>
      </w:r>
      <w:r>
        <w:t>:</w:t>
      </w:r>
    </w:p>
    <w:p w:rsidR="000537C5" w:rsidRPr="002833B4" w:rsidRDefault="000537C5" w:rsidP="00D23FA3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2833B4">
        <w:rPr>
          <w:sz w:val="26"/>
          <w:szCs w:val="26"/>
        </w:rPr>
        <w:t>Проводить целенаправленную работу по подготовке выпускников 9-х классов к сдаче ГИА по истории в новой форме.</w:t>
      </w:r>
    </w:p>
    <w:p w:rsidR="000537C5" w:rsidRPr="002833B4" w:rsidRDefault="000537C5" w:rsidP="00D23FA3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2833B4">
        <w:rPr>
          <w:sz w:val="26"/>
          <w:szCs w:val="26"/>
        </w:rPr>
        <w:t xml:space="preserve">Усилить </w:t>
      </w:r>
      <w:proofErr w:type="gramStart"/>
      <w:r w:rsidRPr="002833B4">
        <w:rPr>
          <w:sz w:val="26"/>
          <w:szCs w:val="26"/>
        </w:rPr>
        <w:t>контроль за</w:t>
      </w:r>
      <w:proofErr w:type="gramEnd"/>
      <w:r w:rsidRPr="002833B4">
        <w:rPr>
          <w:sz w:val="26"/>
          <w:szCs w:val="26"/>
        </w:rPr>
        <w:t xml:space="preserve"> проверкой качества знаний учащихся, обеспечив объективное выставление годовых оценок.</w:t>
      </w:r>
    </w:p>
    <w:p w:rsidR="000537C5" w:rsidRPr="002833B4" w:rsidRDefault="000537C5" w:rsidP="00D23FA3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2833B4">
        <w:rPr>
          <w:sz w:val="26"/>
          <w:szCs w:val="26"/>
        </w:rPr>
        <w:t xml:space="preserve">Улучшить работу по освоению и закреплению </w:t>
      </w:r>
      <w:proofErr w:type="spellStart"/>
      <w:r w:rsidRPr="002833B4">
        <w:rPr>
          <w:sz w:val="26"/>
          <w:szCs w:val="26"/>
        </w:rPr>
        <w:t>фактологического</w:t>
      </w:r>
      <w:proofErr w:type="spellEnd"/>
      <w:r w:rsidRPr="002833B4">
        <w:rPr>
          <w:sz w:val="26"/>
          <w:szCs w:val="26"/>
        </w:rPr>
        <w:t xml:space="preserve"> материала и причинно-следственных связей по всем периодам истории России, уделив особое внимание истории развития культуры.</w:t>
      </w:r>
    </w:p>
    <w:p w:rsidR="000537C5" w:rsidRDefault="002833B4" w:rsidP="002833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37C5" w:rsidRPr="002833B4">
        <w:rPr>
          <w:sz w:val="26"/>
          <w:szCs w:val="26"/>
        </w:rPr>
        <w:t>. В ходе подготовки учащихся к сдаче экзамена делать упор на методику решения заданий повышенного и высокого уровня (работа и приемы анализа и интерпретации исторических текстов)</w:t>
      </w:r>
      <w:r>
        <w:rPr>
          <w:sz w:val="26"/>
          <w:szCs w:val="26"/>
        </w:rPr>
        <w:t>.</w:t>
      </w:r>
    </w:p>
    <w:p w:rsidR="002833B4" w:rsidRPr="002833B4" w:rsidRDefault="002833B4" w:rsidP="002833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20DF5" w:rsidRDefault="007F4DC9" w:rsidP="002833B4">
      <w:pPr>
        <w:spacing w:line="276" w:lineRule="auto"/>
        <w:jc w:val="center"/>
        <w:rPr>
          <w:b/>
          <w:sz w:val="26"/>
          <w:szCs w:val="26"/>
        </w:rPr>
      </w:pPr>
      <w:r w:rsidRPr="006002E4">
        <w:rPr>
          <w:b/>
          <w:sz w:val="26"/>
          <w:szCs w:val="26"/>
        </w:rPr>
        <w:t>Обществознание</w:t>
      </w:r>
    </w:p>
    <w:p w:rsidR="002833B4" w:rsidRPr="002833B4" w:rsidRDefault="002833B4" w:rsidP="002833B4">
      <w:pPr>
        <w:jc w:val="center"/>
        <w:rPr>
          <w:b/>
          <w:sz w:val="26"/>
          <w:szCs w:val="26"/>
        </w:rPr>
      </w:pPr>
    </w:p>
    <w:p w:rsidR="00120DF5" w:rsidRPr="002833B4" w:rsidRDefault="003747E9" w:rsidP="002833B4">
      <w:pPr>
        <w:pStyle w:val="a3"/>
        <w:spacing w:before="0" w:beforeAutospacing="0" w:after="0"/>
        <w:ind w:firstLine="567"/>
        <w:jc w:val="both"/>
        <w:rPr>
          <w:b/>
          <w:sz w:val="26"/>
          <w:szCs w:val="26"/>
        </w:rPr>
      </w:pPr>
      <w:r w:rsidRPr="002833B4">
        <w:rPr>
          <w:sz w:val="26"/>
          <w:szCs w:val="26"/>
        </w:rPr>
        <w:t>В г</w:t>
      </w:r>
      <w:r w:rsidR="00467FEA" w:rsidRPr="002833B4">
        <w:rPr>
          <w:sz w:val="26"/>
          <w:szCs w:val="26"/>
        </w:rPr>
        <w:t>осударственн</w:t>
      </w:r>
      <w:r w:rsidRPr="002833B4">
        <w:rPr>
          <w:sz w:val="26"/>
          <w:szCs w:val="26"/>
        </w:rPr>
        <w:t>ой (итоговой</w:t>
      </w:r>
      <w:r w:rsidR="00F733F2" w:rsidRPr="002833B4">
        <w:rPr>
          <w:sz w:val="26"/>
          <w:szCs w:val="26"/>
        </w:rPr>
        <w:t>) аттестаци</w:t>
      </w:r>
      <w:r w:rsidRPr="002833B4">
        <w:rPr>
          <w:sz w:val="26"/>
          <w:szCs w:val="26"/>
        </w:rPr>
        <w:t>и</w:t>
      </w:r>
      <w:r w:rsidR="00F733F2" w:rsidRPr="002833B4">
        <w:rPr>
          <w:sz w:val="26"/>
          <w:szCs w:val="26"/>
        </w:rPr>
        <w:t xml:space="preserve"> по обществознанию в форме </w:t>
      </w:r>
      <w:r w:rsidR="003E1342" w:rsidRPr="002833B4">
        <w:rPr>
          <w:sz w:val="26"/>
          <w:szCs w:val="26"/>
        </w:rPr>
        <w:t xml:space="preserve">ОГЭ </w:t>
      </w:r>
      <w:r w:rsidR="00287C59" w:rsidRPr="002833B4">
        <w:rPr>
          <w:sz w:val="26"/>
          <w:szCs w:val="26"/>
        </w:rPr>
        <w:t>для</w:t>
      </w:r>
      <w:r w:rsidR="00F733F2" w:rsidRPr="002833B4">
        <w:rPr>
          <w:sz w:val="26"/>
          <w:szCs w:val="26"/>
        </w:rPr>
        <w:t xml:space="preserve"> выпускников </w:t>
      </w:r>
      <w:r w:rsidR="00F733F2" w:rsidRPr="002833B4">
        <w:rPr>
          <w:sz w:val="26"/>
          <w:szCs w:val="26"/>
          <w:lang w:val="en-US"/>
        </w:rPr>
        <w:t>IX</w:t>
      </w:r>
      <w:r w:rsidR="00F733F2" w:rsidRPr="002833B4">
        <w:rPr>
          <w:sz w:val="26"/>
          <w:szCs w:val="26"/>
        </w:rPr>
        <w:t xml:space="preserve"> классов общеобразовательных учреждений муниципального образования «Города Майкоп»</w:t>
      </w:r>
      <w:r w:rsidR="00467FEA" w:rsidRPr="002833B4">
        <w:rPr>
          <w:sz w:val="26"/>
          <w:szCs w:val="26"/>
        </w:rPr>
        <w:t xml:space="preserve"> пр</w:t>
      </w:r>
      <w:r w:rsidRPr="002833B4">
        <w:rPr>
          <w:sz w:val="26"/>
          <w:szCs w:val="26"/>
        </w:rPr>
        <w:t>иняло</w:t>
      </w:r>
      <w:r w:rsidR="00467FEA" w:rsidRPr="002833B4">
        <w:rPr>
          <w:sz w:val="26"/>
          <w:szCs w:val="26"/>
        </w:rPr>
        <w:t xml:space="preserve"> </w:t>
      </w:r>
      <w:r w:rsidRPr="002833B4">
        <w:rPr>
          <w:sz w:val="26"/>
          <w:szCs w:val="26"/>
        </w:rPr>
        <w:t xml:space="preserve">участие </w:t>
      </w:r>
      <w:r w:rsidR="00A730D0" w:rsidRPr="002833B4">
        <w:rPr>
          <w:sz w:val="26"/>
          <w:szCs w:val="26"/>
        </w:rPr>
        <w:t xml:space="preserve">72 </w:t>
      </w:r>
      <w:r w:rsidR="00F733F2" w:rsidRPr="002833B4">
        <w:rPr>
          <w:sz w:val="26"/>
          <w:szCs w:val="26"/>
        </w:rPr>
        <w:t xml:space="preserve"> </w:t>
      </w:r>
      <w:r w:rsidR="00287C59" w:rsidRPr="002833B4">
        <w:rPr>
          <w:sz w:val="26"/>
          <w:szCs w:val="26"/>
        </w:rPr>
        <w:t xml:space="preserve">обучающихся </w:t>
      </w:r>
      <w:r w:rsidR="00F733F2" w:rsidRPr="002833B4">
        <w:rPr>
          <w:sz w:val="26"/>
          <w:szCs w:val="26"/>
        </w:rPr>
        <w:t xml:space="preserve"> </w:t>
      </w:r>
      <w:r w:rsidR="00F733F2" w:rsidRPr="002833B4">
        <w:rPr>
          <w:sz w:val="26"/>
          <w:szCs w:val="26"/>
          <w:lang w:val="en-US"/>
        </w:rPr>
        <w:t>IX</w:t>
      </w:r>
      <w:r w:rsidR="00F733F2" w:rsidRPr="002833B4">
        <w:rPr>
          <w:sz w:val="26"/>
          <w:szCs w:val="26"/>
        </w:rPr>
        <w:t xml:space="preserve"> классов</w:t>
      </w:r>
      <w:r w:rsidR="00120DF5" w:rsidRPr="002833B4">
        <w:rPr>
          <w:b/>
          <w:sz w:val="26"/>
          <w:szCs w:val="26"/>
        </w:rPr>
        <w:t>.</w:t>
      </w:r>
    </w:p>
    <w:p w:rsidR="007E5F85" w:rsidRPr="002833B4" w:rsidRDefault="007E5F85" w:rsidP="002833B4">
      <w:pPr>
        <w:ind w:firstLine="567"/>
        <w:jc w:val="both"/>
        <w:rPr>
          <w:iCs/>
          <w:sz w:val="26"/>
          <w:szCs w:val="26"/>
        </w:rPr>
      </w:pPr>
      <w:r w:rsidRPr="002833B4">
        <w:rPr>
          <w:rFonts w:eastAsia="Calibri"/>
          <w:sz w:val="26"/>
          <w:szCs w:val="26"/>
          <w:lang w:eastAsia="en-US"/>
        </w:rPr>
        <w:t>На выполнение экзаменационной работы было отведено  3 часа (180 мин.)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proofErr w:type="gramStart"/>
      <w:r w:rsidRPr="002833B4">
        <w:rPr>
          <w:rFonts w:ascii="TimesNewRomanPSMT" w:eastAsia="Calibri" w:hAnsi="TimesNewRomanPSMT" w:cs="TimesNewRomanPSMT"/>
          <w:sz w:val="26"/>
          <w:szCs w:val="26"/>
        </w:rPr>
        <w:t>Содержание экзаменационной работы</w:t>
      </w:r>
      <w:r w:rsidR="00596B46" w:rsidRPr="002833B4">
        <w:rPr>
          <w:rFonts w:ascii="TimesNewRomanPSMT" w:eastAsia="Calibri" w:hAnsi="TimesNewRomanPSMT" w:cs="TimesNewRomanPSMT"/>
          <w:sz w:val="26"/>
          <w:szCs w:val="26"/>
        </w:rPr>
        <w:t xml:space="preserve"> по 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определено Федеральным компонентом государственного стандарта основного общего образования по обществознанию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  <w:proofErr w:type="gramEnd"/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Задания КИМ различались  по форме и уровню трудности, который определялся способом познавательной деятельности, необходимым для выполнения задания.  </w:t>
      </w:r>
      <w:proofErr w:type="gramStart"/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Выполнение заданий КИМ предполагало осуществление таких интеллектуальных </w:t>
      </w:r>
      <w:r w:rsidRPr="002833B4">
        <w:rPr>
          <w:rFonts w:eastAsia="Calibri"/>
          <w:sz w:val="26"/>
          <w:szCs w:val="26"/>
        </w:rPr>
        <w:t>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 Задания повышенного и высокого уровней сложности, в отличие от базовых, предполагают более сложную, как правило,  комплексную по своему характер</w:t>
      </w:r>
      <w:r w:rsidR="00FB0542" w:rsidRPr="002833B4">
        <w:rPr>
          <w:rFonts w:eastAsia="Calibri"/>
          <w:sz w:val="26"/>
          <w:szCs w:val="26"/>
        </w:rPr>
        <w:t>у познавательную деятельность.</w:t>
      </w:r>
      <w:proofErr w:type="gramEnd"/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>Экзаменационная работа состояла  из трех частей, которые различа</w:t>
      </w:r>
      <w:r w:rsidR="00C136B7">
        <w:rPr>
          <w:rFonts w:ascii="TimesNewRomanPSMT" w:eastAsia="Calibri" w:hAnsi="TimesNewRomanPSMT" w:cs="TimesNewRomanPSMT"/>
          <w:sz w:val="26"/>
          <w:szCs w:val="26"/>
        </w:rPr>
        <w:t>лись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по форме заданий, степени сложности и количеству заданий. Определяющим признаком для каждой части работы явля</w:t>
      </w:r>
      <w:r w:rsidR="00FB0542" w:rsidRPr="002833B4">
        <w:rPr>
          <w:rFonts w:ascii="TimesNewRomanPSMT" w:eastAsia="Calibri" w:hAnsi="TimesNewRomanPSMT" w:cs="TimesNewRomanPSMT"/>
          <w:sz w:val="26"/>
          <w:szCs w:val="26"/>
        </w:rPr>
        <w:t xml:space="preserve">лась 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>форма заданий: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>– часть 1 содерж</w:t>
      </w:r>
      <w:r w:rsidR="00287C59" w:rsidRPr="002833B4">
        <w:rPr>
          <w:rFonts w:ascii="TimesNewRomanPSMT" w:eastAsia="Calibri" w:hAnsi="TimesNewRomanPSMT" w:cs="TimesNewRomanPSMT"/>
          <w:sz w:val="26"/>
          <w:szCs w:val="26"/>
        </w:rPr>
        <w:t>ала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задания с выбором ответа;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– часть 2 </w:t>
      </w:r>
      <w:r w:rsidR="00287C59" w:rsidRPr="002833B4">
        <w:rPr>
          <w:rFonts w:ascii="TimesNewRomanPSMT" w:eastAsia="Calibri" w:hAnsi="TimesNewRomanPSMT" w:cs="TimesNewRomanPSMT"/>
          <w:sz w:val="26"/>
          <w:szCs w:val="26"/>
        </w:rPr>
        <w:t>-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задания с кратким ответом;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– часть 3 </w:t>
      </w:r>
      <w:r w:rsidR="00287C59" w:rsidRPr="002833B4">
        <w:rPr>
          <w:rFonts w:ascii="TimesNewRomanPSMT" w:eastAsia="Calibri" w:hAnsi="TimesNewRomanPSMT" w:cs="TimesNewRomanPSMT"/>
          <w:sz w:val="26"/>
          <w:szCs w:val="26"/>
        </w:rPr>
        <w:t>-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с развернутым ответом.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К каждому из заданий с выбором ответа части 1 работы предлага</w:t>
      </w:r>
      <w:r w:rsidR="00FA2174" w:rsidRPr="002833B4">
        <w:rPr>
          <w:rFonts w:ascii="TimesNewRomanPSMT" w:eastAsia="Calibri" w:hAnsi="TimesNewRomanPSMT" w:cs="TimesNewRomanPSMT"/>
          <w:sz w:val="26"/>
          <w:szCs w:val="26"/>
        </w:rPr>
        <w:t xml:space="preserve">лось 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четыре варианта  ответа, из которых только один правильный. Задание 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lastRenderedPageBreak/>
        <w:t>счита</w:t>
      </w:r>
      <w:r w:rsidR="00FA2174" w:rsidRPr="002833B4">
        <w:rPr>
          <w:rFonts w:ascii="TimesNewRomanPSMT" w:eastAsia="Calibri" w:hAnsi="TimesNewRomanPSMT" w:cs="TimesNewRomanPSMT"/>
          <w:sz w:val="26"/>
          <w:szCs w:val="26"/>
        </w:rPr>
        <w:t>лось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выполненным верно, если ученик выбрал (отметил) номер правильного ответа. Задание счита</w:t>
      </w:r>
      <w:r w:rsidR="00FA2174" w:rsidRPr="002833B4">
        <w:rPr>
          <w:rFonts w:ascii="TimesNewRomanPSMT" w:eastAsia="Calibri" w:hAnsi="TimesNewRomanPSMT" w:cs="TimesNewRomanPSMT"/>
          <w:sz w:val="26"/>
          <w:szCs w:val="26"/>
        </w:rPr>
        <w:t>лось</w:t>
      </w: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в) </w:t>
      </w:r>
      <w:proofErr w:type="gramEnd"/>
      <w:r w:rsidRPr="002833B4">
        <w:rPr>
          <w:rFonts w:ascii="TimesNewRomanPSMT" w:eastAsia="Calibri" w:hAnsi="TimesNewRomanPSMT" w:cs="TimesNewRomanPSMT"/>
          <w:sz w:val="26"/>
          <w:szCs w:val="26"/>
        </w:rPr>
        <w:t>номер ответа не указан.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 xml:space="preserve">В заданиях с кратким ответом части 2 работы ответ должен быть дан  в виде набора цифр, записанных без пробелов. </w:t>
      </w:r>
    </w:p>
    <w:p w:rsidR="001B5EAF" w:rsidRPr="002833B4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2833B4">
        <w:rPr>
          <w:rFonts w:ascii="TimesNewRomanPSMT" w:eastAsia="Calibri" w:hAnsi="TimesNewRomanPSMT" w:cs="TimesNewRomanPSMT"/>
          <w:sz w:val="26"/>
          <w:szCs w:val="26"/>
        </w:rPr>
        <w:t>Ответы на задания в части 3 работы должны были  формулироваться  и записываться экзаменуемым самостоятельно в развернутой форме. Проверка их выполнения проводилась  экспертами на основе специально разработанной системы критериев.</w:t>
      </w:r>
    </w:p>
    <w:p w:rsidR="001B5EAF" w:rsidRPr="001B5EAF" w:rsidRDefault="001B5EAF" w:rsidP="001B5EAF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:rsidR="001B5EAF" w:rsidRPr="001B5EAF" w:rsidRDefault="001B5EAF" w:rsidP="001B5EAF">
      <w:pPr>
        <w:autoSpaceDE w:val="0"/>
        <w:autoSpaceDN w:val="0"/>
        <w:adjustRightInd w:val="0"/>
        <w:jc w:val="center"/>
        <w:rPr>
          <w:rFonts w:ascii="TimesNewRomanPS-ItalicMT" w:eastAsia="Calibri" w:hAnsi="TimesNewRomanPS-ItalicMT" w:cs="TimesNewRomanPS-ItalicMT"/>
          <w:b/>
          <w:i/>
          <w:iCs/>
        </w:rPr>
      </w:pPr>
      <w:r w:rsidRPr="001B5EAF">
        <w:rPr>
          <w:rFonts w:ascii="TimesNewRomanPS-ItalicMT" w:eastAsia="Calibri" w:hAnsi="TimesNewRomanPS-ItalicMT" w:cs="TimesNewRomanPS-ItalicMT"/>
          <w:b/>
          <w:i/>
          <w:iCs/>
        </w:rPr>
        <w:t xml:space="preserve">         Таблица </w:t>
      </w:r>
      <w:r w:rsidR="001061F8">
        <w:rPr>
          <w:rFonts w:ascii="TimesNewRomanPS-ItalicMT" w:eastAsia="Calibri" w:hAnsi="TimesNewRomanPS-ItalicMT" w:cs="TimesNewRomanPS-ItalicMT"/>
          <w:b/>
          <w:i/>
          <w:iCs/>
        </w:rPr>
        <w:t>8</w:t>
      </w:r>
      <w:r w:rsidRPr="001B5EAF">
        <w:rPr>
          <w:rFonts w:ascii="TimesNewRomanPS-ItalicMT" w:eastAsia="Calibri" w:hAnsi="TimesNewRomanPS-ItalicMT" w:cs="TimesNewRomanPS-ItalicMT"/>
          <w:b/>
          <w:i/>
          <w:iCs/>
        </w:rPr>
        <w:t>. Распределение заданий по частям работы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261"/>
        <w:gridCol w:w="1891"/>
        <w:gridCol w:w="1416"/>
        <w:gridCol w:w="1665"/>
        <w:gridCol w:w="1632"/>
      </w:tblGrid>
      <w:tr w:rsidR="001B5EAF" w:rsidRPr="002833B4" w:rsidTr="002833B4">
        <w:tc>
          <w:tcPr>
            <w:tcW w:w="708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Часть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работы</w:t>
            </w:r>
          </w:p>
        </w:tc>
        <w:tc>
          <w:tcPr>
            <w:tcW w:w="2125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Тип заданий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Количество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заданий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Максимальный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первичный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балл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Процент </w:t>
            </w:r>
            <w:proofErr w:type="gramStart"/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от</w:t>
            </w:r>
            <w:proofErr w:type="gramEnd"/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максимального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первичного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балла </w:t>
            </w:r>
            <w:proofErr w:type="gramStart"/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для</w:t>
            </w:r>
            <w:proofErr w:type="gramEnd"/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каждой части</w:t>
            </w:r>
          </w:p>
        </w:tc>
      </w:tr>
      <w:tr w:rsidR="001B5EAF" w:rsidRPr="002833B4" w:rsidTr="002833B4">
        <w:tc>
          <w:tcPr>
            <w:tcW w:w="70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Часть 1</w:t>
            </w:r>
          </w:p>
        </w:tc>
        <w:tc>
          <w:tcPr>
            <w:tcW w:w="21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 выбором ответа</w:t>
            </w:r>
          </w:p>
        </w:tc>
        <w:tc>
          <w:tcPr>
            <w:tcW w:w="1470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51,3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70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Часть 2</w:t>
            </w:r>
          </w:p>
        </w:tc>
        <w:tc>
          <w:tcPr>
            <w:tcW w:w="21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 кратким ответом</w:t>
            </w:r>
          </w:p>
        </w:tc>
        <w:tc>
          <w:tcPr>
            <w:tcW w:w="1470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15,4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70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Часть 3</w:t>
            </w:r>
          </w:p>
        </w:tc>
        <w:tc>
          <w:tcPr>
            <w:tcW w:w="21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 развернутым ответом</w:t>
            </w:r>
          </w:p>
        </w:tc>
        <w:tc>
          <w:tcPr>
            <w:tcW w:w="1470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33,3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4251" w:type="dxa"/>
            <w:gridSpan w:val="3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Итого:</w:t>
            </w:r>
          </w:p>
        </w:tc>
        <w:tc>
          <w:tcPr>
            <w:tcW w:w="1470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31</w:t>
            </w:r>
          </w:p>
        </w:tc>
        <w:tc>
          <w:tcPr>
            <w:tcW w:w="1595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39</w:t>
            </w:r>
          </w:p>
        </w:tc>
        <w:tc>
          <w:tcPr>
            <w:tcW w:w="1596" w:type="dxa"/>
            <w:shd w:val="clear" w:color="auto" w:fill="E5DFEC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100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</w:tr>
    </w:tbl>
    <w:p w:rsidR="001B5EAF" w:rsidRPr="001B5EAF" w:rsidRDefault="001B5EAF" w:rsidP="001B5EAF">
      <w:pPr>
        <w:autoSpaceDE w:val="0"/>
        <w:autoSpaceDN w:val="0"/>
        <w:adjustRightInd w:val="0"/>
        <w:rPr>
          <w:rFonts w:ascii="TimesNewRomanPS-ItalicMT" w:eastAsia="Calibri" w:hAnsi="TimesNewRomanPS-ItalicMT" w:cs="TimesNewRomanPS-ItalicMT"/>
          <w:b/>
          <w:i/>
          <w:iCs/>
        </w:rPr>
      </w:pPr>
    </w:p>
    <w:p w:rsidR="001B5EAF" w:rsidRPr="001B5EAF" w:rsidRDefault="001B5EAF" w:rsidP="001B5EAF">
      <w:pPr>
        <w:autoSpaceDE w:val="0"/>
        <w:autoSpaceDN w:val="0"/>
        <w:adjustRightInd w:val="0"/>
        <w:rPr>
          <w:rFonts w:ascii="TimesNewRomanPS-ItalicMT" w:eastAsia="Calibri" w:hAnsi="TimesNewRomanPS-ItalicMT" w:cs="TimesNewRomanPS-ItalicMT"/>
          <w:b/>
          <w:i/>
          <w:iCs/>
        </w:rPr>
      </w:pPr>
    </w:p>
    <w:p w:rsidR="001B5EAF" w:rsidRPr="001B5EAF" w:rsidRDefault="001B5EAF" w:rsidP="001B5EAF">
      <w:pPr>
        <w:autoSpaceDE w:val="0"/>
        <w:autoSpaceDN w:val="0"/>
        <w:adjustRightInd w:val="0"/>
        <w:rPr>
          <w:rFonts w:ascii="TimesNewRomanPS-ItalicMT" w:eastAsia="Calibri" w:hAnsi="TimesNewRomanPS-ItalicMT" w:cs="TimesNewRomanPS-ItalicMT"/>
          <w:b/>
          <w:i/>
          <w:iCs/>
        </w:rPr>
      </w:pPr>
      <w:r w:rsidRPr="001B5EAF">
        <w:rPr>
          <w:rFonts w:ascii="TimesNewRomanPS-ItalicMT" w:eastAsia="Calibri" w:hAnsi="TimesNewRomanPS-ItalicMT" w:cs="TimesNewRomanPS-ItalicMT"/>
          <w:b/>
          <w:i/>
          <w:iCs/>
        </w:rPr>
        <w:t xml:space="preserve">                                Таблица </w:t>
      </w:r>
      <w:r w:rsidR="001061F8">
        <w:rPr>
          <w:rFonts w:ascii="TimesNewRomanPS-ItalicMT" w:eastAsia="Calibri" w:hAnsi="TimesNewRomanPS-ItalicMT" w:cs="TimesNewRomanPS-ItalicMT"/>
          <w:b/>
          <w:i/>
          <w:iCs/>
        </w:rPr>
        <w:t>9</w:t>
      </w:r>
      <w:r w:rsidRPr="001B5EAF">
        <w:rPr>
          <w:rFonts w:ascii="TimesNewRomanPS-ItalicMT" w:eastAsia="Calibri" w:hAnsi="TimesNewRomanPS-ItalicMT" w:cs="TimesNewRomanPS-ItalicMT"/>
          <w:b/>
          <w:i/>
          <w:iCs/>
        </w:rPr>
        <w:t>. Распределение заданий</w:t>
      </w:r>
      <w:r w:rsidRPr="001B5EAF">
        <w:rPr>
          <w:rFonts w:ascii="TimesNewRomanPS-ItalicMT" w:eastAsia="Calibri" w:hAnsi="TimesNewRomanPS-ItalicMT" w:cs="TimesNewRomanPS-ItalicMT"/>
          <w:b/>
          <w:i/>
          <w:iCs/>
          <w:sz w:val="19"/>
          <w:szCs w:val="19"/>
        </w:rPr>
        <w:t xml:space="preserve"> </w:t>
      </w:r>
      <w:r w:rsidRPr="001B5EAF">
        <w:rPr>
          <w:rFonts w:ascii="TimesNewRomanPS-ItalicMT" w:eastAsia="Calibri" w:hAnsi="TimesNewRomanPS-ItalicMT" w:cs="TimesNewRomanPS-ItalicMT"/>
          <w:b/>
          <w:i/>
          <w:iCs/>
        </w:rPr>
        <w:t xml:space="preserve">по </w:t>
      </w:r>
      <w:proofErr w:type="gramStart"/>
      <w:r w:rsidRPr="001B5EAF">
        <w:rPr>
          <w:rFonts w:ascii="TimesNewRomanPS-ItalicMT" w:eastAsia="Calibri" w:hAnsi="TimesNewRomanPS-ItalicMT" w:cs="TimesNewRomanPS-ItalicMT"/>
          <w:b/>
          <w:i/>
          <w:iCs/>
        </w:rPr>
        <w:t>проверяемым</w:t>
      </w:r>
      <w:proofErr w:type="gramEnd"/>
      <w:r w:rsidRPr="001B5EAF">
        <w:rPr>
          <w:rFonts w:ascii="TimesNewRomanPS-ItalicMT" w:eastAsia="Calibri" w:hAnsi="TimesNewRomanPS-ItalicMT" w:cs="TimesNewRomanPS-ItalicMT"/>
          <w:b/>
          <w:i/>
          <w:iCs/>
        </w:rPr>
        <w:t xml:space="preserve"> </w:t>
      </w:r>
    </w:p>
    <w:p w:rsidR="001B5EAF" w:rsidRPr="001B5EAF" w:rsidRDefault="001B5EAF" w:rsidP="001B5EAF">
      <w:pPr>
        <w:autoSpaceDE w:val="0"/>
        <w:autoSpaceDN w:val="0"/>
        <w:adjustRightInd w:val="0"/>
        <w:rPr>
          <w:rFonts w:ascii="TimesNewRomanPS-ItalicMT" w:eastAsia="Calibri" w:hAnsi="TimesNewRomanPS-ItalicMT" w:cs="TimesNewRomanPS-ItalicMT"/>
          <w:b/>
          <w:i/>
          <w:iCs/>
        </w:rPr>
      </w:pPr>
      <w:r w:rsidRPr="001B5EAF">
        <w:rPr>
          <w:rFonts w:ascii="TimesNewRomanPS-ItalicMT" w:eastAsia="Calibri" w:hAnsi="TimesNewRomanPS-ItalicMT" w:cs="TimesNewRomanPS-ItalicMT"/>
          <w:b/>
          <w:i/>
          <w:iCs/>
        </w:rPr>
        <w:t xml:space="preserve">                                                   умениям и видам деятельности</w:t>
      </w:r>
    </w:p>
    <w:tbl>
      <w:tblPr>
        <w:tblW w:w="84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559"/>
        <w:gridCol w:w="1525"/>
      </w:tblGrid>
      <w:tr w:rsidR="001B5EAF" w:rsidRPr="002833B4" w:rsidTr="002833B4">
        <w:trPr>
          <w:trHeight w:val="1294"/>
        </w:trPr>
        <w:tc>
          <w:tcPr>
            <w:tcW w:w="567" w:type="dxa"/>
            <w:shd w:val="clear" w:color="auto" w:fill="E5DFEC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8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Проверяемые умения и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виды деятельности</w:t>
            </w:r>
          </w:p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Кол-во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заданий</w:t>
            </w:r>
          </w:p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Максимальный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первичный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балл</w:t>
            </w:r>
          </w:p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Процент </w:t>
            </w:r>
            <w:proofErr w:type="gramStart"/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от</w:t>
            </w:r>
            <w:proofErr w:type="gramEnd"/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максимального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первичного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балла за всю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работу,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равного 39</w:t>
            </w:r>
          </w:p>
        </w:tc>
      </w:tr>
      <w:tr w:rsidR="001B5EAF" w:rsidRPr="002833B4" w:rsidTr="002833B4"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-BoldMT" w:eastAsia="Calibri" w:hAnsi="TimesNewRomanPS-BoldMT" w:cs="TimesNewRomanPS-BoldMT"/>
                <w:bCs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Описывать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основные социальные объекты, выделяя их существенные признаки;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человека как социально-деятельное существо; основные социальные роли</w:t>
            </w:r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23,1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-BoldMT" w:eastAsia="Calibri" w:hAnsi="TimesNewRomanPS-BoldMT" w:cs="TimesNewRomanPS-BoldMT"/>
                <w:bCs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Сравнивать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социальные объекты, суждения об обществе и человеке, выявлять их общие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черты и различия</w:t>
            </w:r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10,2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rPr>
          <w:trHeight w:val="1304"/>
        </w:trPr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-BoldMT" w:eastAsia="Calibri" w:hAnsi="TimesNewRomanPS-BoldMT" w:cs="TimesNewRomanPS-BoldMT"/>
                <w:bCs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gramStart"/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Объяснять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взаимосвязи изученных социальных объектов (включая взаимодействия общества и природы, человека и общества, сфер общественной</w:t>
            </w:r>
            <w:proofErr w:type="gramEnd"/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жизни, гражданина и государства)</w:t>
            </w:r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20,5</w:t>
            </w:r>
          </w:p>
        </w:tc>
      </w:tr>
      <w:tr w:rsidR="001B5EAF" w:rsidRPr="002833B4" w:rsidTr="002833B4">
        <w:trPr>
          <w:trHeight w:val="428"/>
        </w:trPr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Приводить примеры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социальных объектов определенного типа, социальных отношений;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ситуаций, регулируемых различными видами социальных норм; деятельности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 xml:space="preserve">людей </w:t>
            </w:r>
            <w:proofErr w:type="gramStart"/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в</w:t>
            </w:r>
            <w:proofErr w:type="gramEnd"/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различных </w:t>
            </w:r>
            <w:proofErr w:type="gramStart"/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сферах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7,7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Оценивать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поведение людей с точки зрения социальных норм, экономической рациональности</w:t>
            </w:r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5,1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Решать </w:t>
            </w: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в рамках изученного материала познавательные и практические задачи,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отражающие типичные ситуации в различных сферах деятельности человека</w:t>
            </w:r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18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567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  <w:t xml:space="preserve">Осуществлять поиск </w:t>
            </w:r>
            <w:proofErr w:type="gramStart"/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социальной</w:t>
            </w:r>
            <w:proofErr w:type="gramEnd"/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информации по заданной теме из различных ее носителей (материалов СМИ, учебного текста и других адаптированных источников)</w:t>
            </w:r>
          </w:p>
        </w:tc>
        <w:tc>
          <w:tcPr>
            <w:tcW w:w="992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sz w:val="20"/>
                <w:szCs w:val="20"/>
              </w:rPr>
              <w:t>15,4</w:t>
            </w:r>
          </w:p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2833B4" w:rsidTr="002833B4">
        <w:tc>
          <w:tcPr>
            <w:tcW w:w="4395" w:type="dxa"/>
            <w:gridSpan w:val="2"/>
            <w:shd w:val="clear" w:color="auto" w:fill="E5DFEC"/>
          </w:tcPr>
          <w:p w:rsidR="001B5EAF" w:rsidRPr="002833B4" w:rsidRDefault="001B5EAF" w:rsidP="001B5EAF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E5DFEC"/>
          </w:tcPr>
          <w:p w:rsidR="001B5EAF" w:rsidRPr="002833B4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E5DFEC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39</w:t>
            </w:r>
          </w:p>
        </w:tc>
        <w:tc>
          <w:tcPr>
            <w:tcW w:w="1525" w:type="dxa"/>
            <w:shd w:val="clear" w:color="auto" w:fill="E5DFEC"/>
          </w:tcPr>
          <w:p w:rsidR="001B5EAF" w:rsidRPr="002833B4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33B4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100</w:t>
            </w:r>
          </w:p>
          <w:p w:rsidR="001B5EAF" w:rsidRPr="002833B4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</w:tr>
    </w:tbl>
    <w:p w:rsidR="001B5EAF" w:rsidRPr="001B5EAF" w:rsidRDefault="001B5EAF" w:rsidP="001B5EAF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</w:p>
    <w:p w:rsidR="001B5EAF" w:rsidRDefault="001B5EAF" w:rsidP="001B5EAF">
      <w:pPr>
        <w:autoSpaceDE w:val="0"/>
        <w:autoSpaceDN w:val="0"/>
        <w:adjustRightInd w:val="0"/>
        <w:jc w:val="center"/>
        <w:rPr>
          <w:rFonts w:ascii="TimesNewRomanPS-ItalicMT" w:eastAsia="Calibri" w:hAnsi="TimesNewRomanPS-ItalicMT" w:cs="TimesNewRomanPS-ItalicMT"/>
          <w:b/>
          <w:i/>
          <w:iCs/>
        </w:rPr>
      </w:pPr>
      <w:r w:rsidRPr="001B5EAF">
        <w:rPr>
          <w:rFonts w:ascii="TimesNewRomanPS-ItalicMT" w:eastAsia="Calibri" w:hAnsi="TimesNewRomanPS-ItalicMT" w:cs="TimesNewRomanPS-ItalicMT"/>
          <w:b/>
          <w:i/>
          <w:iCs/>
        </w:rPr>
        <w:t xml:space="preserve">Таблица </w:t>
      </w:r>
      <w:r w:rsidR="001061F8">
        <w:rPr>
          <w:rFonts w:ascii="TimesNewRomanPS-ItalicMT" w:eastAsia="Calibri" w:hAnsi="TimesNewRomanPS-ItalicMT" w:cs="TimesNewRomanPS-ItalicMT"/>
          <w:b/>
          <w:i/>
          <w:iCs/>
        </w:rPr>
        <w:t>10</w:t>
      </w:r>
      <w:r w:rsidRPr="001B5EAF">
        <w:rPr>
          <w:rFonts w:ascii="TimesNewRomanPS-ItalicMT" w:eastAsia="Calibri" w:hAnsi="TimesNewRomanPS-ItalicMT" w:cs="TimesNewRomanPS-ItalicMT"/>
          <w:b/>
          <w:i/>
          <w:iCs/>
        </w:rPr>
        <w:t>. Распределение заданий экзаменационной работы по уровню сложности</w:t>
      </w:r>
    </w:p>
    <w:p w:rsidR="002833B4" w:rsidRPr="001B5EAF" w:rsidRDefault="002833B4" w:rsidP="001B5EAF">
      <w:pPr>
        <w:autoSpaceDE w:val="0"/>
        <w:autoSpaceDN w:val="0"/>
        <w:adjustRightInd w:val="0"/>
        <w:jc w:val="center"/>
        <w:rPr>
          <w:rFonts w:ascii="TimesNewRomanPS-ItalicMT" w:eastAsia="Calibri" w:hAnsi="TimesNewRomanPS-ItalicMT" w:cs="TimesNewRomanPS-ItalicMT"/>
          <w:b/>
          <w:i/>
          <w:i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24"/>
        <w:gridCol w:w="2282"/>
        <w:gridCol w:w="2277"/>
      </w:tblGrid>
      <w:tr w:rsidR="001B5EAF" w:rsidRPr="001B5EAF" w:rsidTr="002833B4">
        <w:tc>
          <w:tcPr>
            <w:tcW w:w="1575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Уровень сложности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заданий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-ItalicMT" w:eastAsia="Calibri" w:hAnsi="TimesNewRomanPS-ItalicMT" w:cs="TimesNewRomanPS-ItalicM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Количество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заданий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-ItalicMT" w:eastAsia="Calibri" w:hAnsi="TimesNewRomanPS-ItalicMT" w:cs="TimesNewRomanPS-ItalicM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Максимальный первичный балл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-ItalicMT" w:eastAsia="Calibri" w:hAnsi="TimesNewRomanPS-ItalicMT" w:cs="TimesNewRomanPS-ItalicM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Процент от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максимального</w:t>
            </w:r>
            <w:proofErr w:type="gramEnd"/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первичного балла за всю работу, равного 39</w:t>
            </w:r>
          </w:p>
        </w:tc>
      </w:tr>
      <w:tr w:rsidR="001B5EAF" w:rsidRPr="001B5EAF" w:rsidTr="002833B4">
        <w:trPr>
          <w:trHeight w:val="225"/>
        </w:trPr>
        <w:tc>
          <w:tcPr>
            <w:tcW w:w="1575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Базовый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46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-ItalicMT" w:eastAsia="Calibri" w:hAnsi="TimesNewRomanPS-ItalicMT" w:cs="TimesNewRomanPS-ItalicMT"/>
                <w:i/>
                <w:iCs/>
                <w:sz w:val="20"/>
                <w:szCs w:val="20"/>
              </w:rPr>
            </w:pPr>
          </w:p>
        </w:tc>
      </w:tr>
      <w:tr w:rsidR="001B5EAF" w:rsidRPr="001B5EAF" w:rsidTr="002833B4">
        <w:tc>
          <w:tcPr>
            <w:tcW w:w="1575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Повышенный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41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1B5EAF" w:rsidTr="002833B4">
        <w:tc>
          <w:tcPr>
            <w:tcW w:w="1575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13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</w:tr>
      <w:tr w:rsidR="001B5EAF" w:rsidRPr="001B5EAF" w:rsidTr="002833B4">
        <w:tc>
          <w:tcPr>
            <w:tcW w:w="1575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                             Итого</w:t>
            </w:r>
          </w:p>
        </w:tc>
        <w:tc>
          <w:tcPr>
            <w:tcW w:w="2393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31</w:t>
            </w:r>
          </w:p>
        </w:tc>
        <w:tc>
          <w:tcPr>
            <w:tcW w:w="2393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39</w:t>
            </w:r>
          </w:p>
        </w:tc>
        <w:tc>
          <w:tcPr>
            <w:tcW w:w="2393" w:type="dxa"/>
            <w:shd w:val="clear" w:color="auto" w:fill="E5DFEC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100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</w:p>
        </w:tc>
      </w:tr>
    </w:tbl>
    <w:p w:rsidR="001B5EAF" w:rsidRPr="001B5EAF" w:rsidRDefault="001B5EAF" w:rsidP="001B5EAF">
      <w:pPr>
        <w:autoSpaceDE w:val="0"/>
        <w:autoSpaceDN w:val="0"/>
        <w:adjustRightInd w:val="0"/>
        <w:rPr>
          <w:rFonts w:ascii="TimesNewRomanPS-ItalicMT" w:eastAsia="Calibri" w:hAnsi="TimesNewRomanPS-ItalicMT" w:cs="TimesNewRomanPS-ItalicMT"/>
          <w:b/>
          <w:i/>
          <w:iCs/>
        </w:rPr>
      </w:pPr>
    </w:p>
    <w:p w:rsidR="001B5EAF" w:rsidRPr="001B5EAF" w:rsidRDefault="001B5EAF" w:rsidP="001B5EAF">
      <w:pPr>
        <w:autoSpaceDE w:val="0"/>
        <w:autoSpaceDN w:val="0"/>
        <w:adjustRightInd w:val="0"/>
        <w:spacing w:line="276" w:lineRule="auto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1B5EAF" w:rsidRPr="001B5EAF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-BoldMT" w:eastAsia="Calibri" w:hAnsi="TimesNewRomanPS-BoldMT" w:cs="TimesNewRomanPS-BoldMT"/>
          <w:bCs/>
        </w:rPr>
      </w:pPr>
      <w:r w:rsidRPr="001B5EAF">
        <w:rPr>
          <w:rFonts w:ascii="TimesNewRomanPS-BoldMT" w:eastAsia="Calibri" w:hAnsi="TimesNewRomanPS-BoldMT" w:cs="TimesNewRomanPS-BoldMT"/>
          <w:bCs/>
        </w:rPr>
        <w:t xml:space="preserve">По сравнению с 2013 годом изменения в структуре и содержании КИМ по обществознанию отсутствуют. На основе анализа статистических данных была изменена система оценивания задания В5: оно оценивалось  не 2, а 1 баллом. </w:t>
      </w:r>
      <w:r w:rsidRPr="001B5EAF">
        <w:rPr>
          <w:rFonts w:ascii="TimesNewRomanPSMT" w:eastAsia="Calibri" w:hAnsi="TimesNewRomanPSMT" w:cs="TimesNewRomanPSMT"/>
        </w:rPr>
        <w:t>Правильно выполненная работа оценивалась  не 40, а 39 баллами.</w:t>
      </w:r>
    </w:p>
    <w:p w:rsidR="001B5EAF" w:rsidRPr="001B5EAF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  <w:r w:rsidRPr="001B5EAF">
        <w:rPr>
          <w:rFonts w:ascii="TimesNewRomanPSMT" w:eastAsia="Calibri" w:hAnsi="TimesNewRomanPSMT" w:cs="TimesNewRomanPSMT"/>
        </w:rPr>
        <w:t>Каждое правильно выполненное задание части 1 оценива</w:t>
      </w:r>
      <w:r w:rsidR="000C7DEF">
        <w:rPr>
          <w:rFonts w:ascii="TimesNewRomanPSMT" w:eastAsia="Calibri" w:hAnsi="TimesNewRomanPSMT" w:cs="TimesNewRomanPSMT"/>
        </w:rPr>
        <w:t>лось</w:t>
      </w:r>
      <w:r w:rsidRPr="001B5EAF">
        <w:rPr>
          <w:rFonts w:ascii="TimesNewRomanPSMT" w:eastAsia="Calibri" w:hAnsi="TimesNewRomanPSMT" w:cs="TimesNewRomanPSMT"/>
        </w:rPr>
        <w:t xml:space="preserve"> 1 баллом. </w:t>
      </w:r>
    </w:p>
    <w:p w:rsidR="001B5EAF" w:rsidRPr="001B5EAF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  <w:r w:rsidRPr="001B5EAF">
        <w:rPr>
          <w:rFonts w:ascii="TimesNewRomanPSMT" w:eastAsia="Calibri" w:hAnsi="TimesNewRomanPSMT" w:cs="TimesNewRomanPSMT"/>
        </w:rPr>
        <w:t>Правильно выполненные задания В</w:t>
      </w:r>
      <w:proofErr w:type="gramStart"/>
      <w:r w:rsidRPr="001B5EAF">
        <w:rPr>
          <w:rFonts w:ascii="TimesNewRomanPSMT" w:eastAsia="Calibri" w:hAnsi="TimesNewRomanPSMT" w:cs="TimesNewRomanPSMT"/>
        </w:rPr>
        <w:t>1</w:t>
      </w:r>
      <w:proofErr w:type="gramEnd"/>
      <w:r w:rsidRPr="001B5EAF">
        <w:rPr>
          <w:rFonts w:ascii="TimesNewRomanPSMT" w:eastAsia="Calibri" w:hAnsi="TimesNewRomanPSMT" w:cs="TimesNewRomanPSMT"/>
        </w:rPr>
        <w:t>, В3–В5 оценивались 1 баллом, задание В2 оценивалось по следующему принципу: 2 балла – нет ошибок; 1 балл – допущена одна ошибка; 0 баллов – были допущены две и более ошибок.</w:t>
      </w:r>
    </w:p>
    <w:p w:rsidR="001B5EAF" w:rsidRPr="001B5EAF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  <w:r w:rsidRPr="001B5EAF">
        <w:rPr>
          <w:rFonts w:ascii="TimesNewRomanPSMT" w:eastAsia="Calibri" w:hAnsi="TimesNewRomanPSMT" w:cs="TimesNewRomanPSMT"/>
        </w:rPr>
        <w:t>Задания части 3 оценивались  в зависимости от полноты и правильности ответа.</w:t>
      </w:r>
    </w:p>
    <w:p w:rsidR="001B5EAF" w:rsidRDefault="001B5EAF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  <w:r w:rsidRPr="001B5EAF">
        <w:rPr>
          <w:rFonts w:ascii="TimesNewRomanPSMT" w:eastAsia="Calibri" w:hAnsi="TimesNewRomanPSMT" w:cs="TimesNewRomanPSMT"/>
        </w:rPr>
        <w:t>За полное и правильное выполнение заданий С1–С3, С5 и С</w:t>
      </w:r>
      <w:proofErr w:type="gramStart"/>
      <w:r w:rsidRPr="001B5EAF">
        <w:rPr>
          <w:rFonts w:ascii="TimesNewRomanPSMT" w:eastAsia="Calibri" w:hAnsi="TimesNewRomanPSMT" w:cs="TimesNewRomanPSMT"/>
        </w:rPr>
        <w:t>6</w:t>
      </w:r>
      <w:proofErr w:type="gramEnd"/>
      <w:r w:rsidRPr="001B5EAF">
        <w:rPr>
          <w:rFonts w:ascii="TimesNewRomanPSMT" w:eastAsia="Calibri" w:hAnsi="TimesNewRomanPSMT" w:cs="TimesNewRomanPSMT"/>
        </w:rPr>
        <w:t xml:space="preserve"> выставлялось  2 балла. При неполном ответе – 1 балл. За полное и правильное выполнение задания С</w:t>
      </w:r>
      <w:proofErr w:type="gramStart"/>
      <w:r w:rsidRPr="001B5EAF">
        <w:rPr>
          <w:rFonts w:ascii="TimesNewRomanPSMT" w:eastAsia="Calibri" w:hAnsi="TimesNewRomanPSMT" w:cs="TimesNewRomanPSMT"/>
        </w:rPr>
        <w:t>4</w:t>
      </w:r>
      <w:proofErr w:type="gramEnd"/>
      <w:r w:rsidRPr="001B5EAF">
        <w:rPr>
          <w:rFonts w:ascii="TimesNewRomanPSMT" w:eastAsia="Calibri" w:hAnsi="TimesNewRomanPSMT" w:cs="TimesNewRomanPSMT"/>
        </w:rPr>
        <w:t xml:space="preserve"> выставлялось  3 балла. При неполном выполнении в зависимости от представленности требуемых компонентов ответа – 2 или 1 балл. Таким образом, за выполнение заданий части 3 (правильную и полную формулировку ответов на все шесть вопросов) </w:t>
      </w:r>
      <w:proofErr w:type="gramStart"/>
      <w:r w:rsidRPr="001B5EAF">
        <w:rPr>
          <w:rFonts w:ascii="TimesNewRomanPSMT" w:eastAsia="Calibri" w:hAnsi="TimesNewRomanPSMT" w:cs="TimesNewRomanPSMT"/>
        </w:rPr>
        <w:t>экзаменуемый</w:t>
      </w:r>
      <w:proofErr w:type="gramEnd"/>
      <w:r w:rsidRPr="001B5EAF">
        <w:rPr>
          <w:rFonts w:ascii="TimesNewRomanPSMT" w:eastAsia="Calibri" w:hAnsi="TimesNewRomanPSMT" w:cs="TimesNewRomanPSMT"/>
        </w:rPr>
        <w:t xml:space="preserve"> мог получить максимально 13 баллов.</w:t>
      </w:r>
      <w:r w:rsidR="00287C59">
        <w:rPr>
          <w:rFonts w:ascii="TimesNewRomanPSMT" w:eastAsia="Calibri" w:hAnsi="TimesNewRomanPSMT" w:cs="TimesNewRomanPSMT"/>
        </w:rPr>
        <w:t xml:space="preserve"> Результаты </w:t>
      </w:r>
      <w:proofErr w:type="spellStart"/>
      <w:r w:rsidR="00287C59">
        <w:rPr>
          <w:rFonts w:ascii="TimesNewRomanPSMT" w:eastAsia="Calibri" w:hAnsi="TimesNewRomanPSMT" w:cs="TimesNewRomanPSMT"/>
        </w:rPr>
        <w:t>экзаменнационной</w:t>
      </w:r>
      <w:proofErr w:type="spellEnd"/>
      <w:r w:rsidR="00287C59">
        <w:rPr>
          <w:rFonts w:ascii="TimesNewRomanPSMT" w:eastAsia="Calibri" w:hAnsi="TimesNewRomanPSMT" w:cs="TimesNewRomanPSMT"/>
        </w:rPr>
        <w:t xml:space="preserve"> работы приведены в  таблице №11</w:t>
      </w:r>
      <w:r w:rsidR="002833B4">
        <w:rPr>
          <w:rFonts w:ascii="TimesNewRomanPSMT" w:eastAsia="Calibri" w:hAnsi="TimesNewRomanPSMT" w:cs="TimesNewRomanPSMT"/>
        </w:rPr>
        <w:t>.</w:t>
      </w:r>
    </w:p>
    <w:p w:rsidR="002833B4" w:rsidRDefault="002833B4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</w:p>
    <w:p w:rsidR="002833B4" w:rsidRDefault="002833B4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</w:p>
    <w:p w:rsidR="00CD319C" w:rsidRDefault="00CD319C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</w:p>
    <w:p w:rsidR="00CD319C" w:rsidRDefault="00CD319C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</w:p>
    <w:p w:rsidR="002833B4" w:rsidRPr="001B5EAF" w:rsidRDefault="002833B4" w:rsidP="002833B4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</w:rPr>
      </w:pPr>
    </w:p>
    <w:p w:rsidR="002833B4" w:rsidRDefault="00287C59" w:rsidP="002833B4">
      <w:pPr>
        <w:autoSpaceDE w:val="0"/>
        <w:autoSpaceDN w:val="0"/>
        <w:adjustRightInd w:val="0"/>
        <w:spacing w:line="276" w:lineRule="auto"/>
        <w:jc w:val="center"/>
        <w:rPr>
          <w:rFonts w:ascii="TimesNewRomanPSMT" w:eastAsia="Calibri" w:hAnsi="TimesNewRomanPSMT" w:cs="TimesNewRomanPSMT"/>
          <w:b/>
        </w:rPr>
      </w:pPr>
      <w:r w:rsidRPr="00287C59">
        <w:rPr>
          <w:rFonts w:ascii="TimesNewRomanPSMT" w:eastAsia="Calibri" w:hAnsi="TimesNewRomanPSMT" w:cs="TimesNewRomanPSMT"/>
          <w:b/>
          <w:i/>
        </w:rPr>
        <w:lastRenderedPageBreak/>
        <w:t>Таблица №11</w:t>
      </w:r>
      <w:r>
        <w:rPr>
          <w:rFonts w:ascii="TimesNewRomanPSMT" w:eastAsia="Calibri" w:hAnsi="TimesNewRomanPSMT" w:cs="TimesNewRomanPSMT"/>
        </w:rPr>
        <w:t xml:space="preserve">. </w:t>
      </w:r>
      <w:r w:rsidR="001B5EAF" w:rsidRPr="001B5EAF">
        <w:rPr>
          <w:rFonts w:ascii="TimesNewRomanPSMT" w:eastAsia="Calibri" w:hAnsi="TimesNewRomanPSMT" w:cs="TimesNewRomanPSMT"/>
          <w:b/>
        </w:rPr>
        <w:t xml:space="preserve">Результаты ОГЭ 2014 года по обществознанию </w:t>
      </w:r>
    </w:p>
    <w:p w:rsidR="001B5EAF" w:rsidRDefault="001B5EAF" w:rsidP="002833B4">
      <w:pPr>
        <w:autoSpaceDE w:val="0"/>
        <w:autoSpaceDN w:val="0"/>
        <w:adjustRightInd w:val="0"/>
        <w:spacing w:line="276" w:lineRule="auto"/>
        <w:jc w:val="center"/>
        <w:rPr>
          <w:rFonts w:ascii="TimesNewRomanPSMT" w:eastAsia="Calibri" w:hAnsi="TimesNewRomanPSMT" w:cs="TimesNewRomanPSMT"/>
          <w:b/>
        </w:rPr>
      </w:pPr>
      <w:r w:rsidRPr="001B5EAF">
        <w:rPr>
          <w:rFonts w:ascii="TimesNewRomanPSMT" w:eastAsia="Calibri" w:hAnsi="TimesNewRomanPSMT" w:cs="TimesNewRomanPSMT"/>
          <w:b/>
        </w:rPr>
        <w:t>в МО «Город Майкоп»</w:t>
      </w:r>
    </w:p>
    <w:p w:rsidR="002833B4" w:rsidRPr="00287C59" w:rsidRDefault="002833B4" w:rsidP="002833B4">
      <w:pPr>
        <w:autoSpaceDE w:val="0"/>
        <w:autoSpaceDN w:val="0"/>
        <w:adjustRightInd w:val="0"/>
        <w:spacing w:line="276" w:lineRule="auto"/>
        <w:jc w:val="center"/>
        <w:rPr>
          <w:rFonts w:ascii="TimesNewRomanPSMT" w:eastAsia="Calibri" w:hAnsi="TimesNewRomanPSMT" w:cs="TimesNewRomanPSMT"/>
        </w:rPr>
      </w:pPr>
    </w:p>
    <w:tbl>
      <w:tblPr>
        <w:tblW w:w="92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110"/>
        <w:gridCol w:w="800"/>
        <w:gridCol w:w="900"/>
        <w:gridCol w:w="925"/>
        <w:gridCol w:w="516"/>
        <w:gridCol w:w="663"/>
        <w:gridCol w:w="1028"/>
        <w:gridCol w:w="996"/>
        <w:gridCol w:w="952"/>
      </w:tblGrid>
      <w:tr w:rsidR="001B5EAF" w:rsidRPr="001B5EAF" w:rsidTr="002833B4">
        <w:trPr>
          <w:jc w:val="right"/>
        </w:trPr>
        <w:tc>
          <w:tcPr>
            <w:tcW w:w="1375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сдавали</w:t>
            </w:r>
          </w:p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110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кол-во учащихся </w:t>
            </w:r>
          </w:p>
        </w:tc>
        <w:tc>
          <w:tcPr>
            <w:tcW w:w="800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«5»</w:t>
            </w:r>
          </w:p>
        </w:tc>
        <w:tc>
          <w:tcPr>
            <w:tcW w:w="900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«4»</w:t>
            </w:r>
          </w:p>
        </w:tc>
        <w:tc>
          <w:tcPr>
            <w:tcW w:w="925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«3»</w:t>
            </w:r>
          </w:p>
        </w:tc>
        <w:tc>
          <w:tcPr>
            <w:tcW w:w="516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«2»</w:t>
            </w:r>
          </w:p>
        </w:tc>
        <w:tc>
          <w:tcPr>
            <w:tcW w:w="663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СОУ</w:t>
            </w:r>
          </w:p>
        </w:tc>
        <w:tc>
          <w:tcPr>
            <w:tcW w:w="1028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996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proofErr w:type="spellStart"/>
            <w:proofErr w:type="gramStart"/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успевае-мость</w:t>
            </w:r>
            <w:proofErr w:type="spellEnd"/>
            <w:proofErr w:type="gramEnd"/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,%</w:t>
            </w:r>
          </w:p>
        </w:tc>
        <w:tc>
          <w:tcPr>
            <w:tcW w:w="952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средний балл</w:t>
            </w:r>
          </w:p>
        </w:tc>
      </w:tr>
      <w:tr w:rsidR="001B5EAF" w:rsidRPr="001B5EAF" w:rsidTr="002833B4">
        <w:trPr>
          <w:jc w:val="right"/>
        </w:trPr>
        <w:tc>
          <w:tcPr>
            <w:tcW w:w="1375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СОШ №11</w:t>
            </w:r>
          </w:p>
        </w:tc>
        <w:tc>
          <w:tcPr>
            <w:tcW w:w="111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64</w:t>
            </w:r>
          </w:p>
        </w:tc>
        <w:tc>
          <w:tcPr>
            <w:tcW w:w="1028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4</w:t>
            </w:r>
          </w:p>
        </w:tc>
      </w:tr>
      <w:tr w:rsidR="001B5EAF" w:rsidRPr="001B5EAF" w:rsidTr="002833B4">
        <w:trPr>
          <w:jc w:val="right"/>
        </w:trPr>
        <w:tc>
          <w:tcPr>
            <w:tcW w:w="1375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Гимназия №22</w:t>
            </w:r>
          </w:p>
        </w:tc>
        <w:tc>
          <w:tcPr>
            <w:tcW w:w="111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53</w:t>
            </w:r>
          </w:p>
        </w:tc>
        <w:tc>
          <w:tcPr>
            <w:tcW w:w="80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30</w:t>
            </w:r>
          </w:p>
        </w:tc>
        <w:tc>
          <w:tcPr>
            <w:tcW w:w="925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57,9</w:t>
            </w:r>
          </w:p>
        </w:tc>
        <w:tc>
          <w:tcPr>
            <w:tcW w:w="1028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66,03</w:t>
            </w:r>
          </w:p>
        </w:tc>
        <w:tc>
          <w:tcPr>
            <w:tcW w:w="99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3,75</w:t>
            </w:r>
          </w:p>
        </w:tc>
      </w:tr>
      <w:tr w:rsidR="001B5EAF" w:rsidRPr="001B5EAF" w:rsidTr="002833B4">
        <w:trPr>
          <w:jc w:val="right"/>
        </w:trPr>
        <w:tc>
          <w:tcPr>
            <w:tcW w:w="1375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Лицей №35</w:t>
            </w:r>
          </w:p>
        </w:tc>
        <w:tc>
          <w:tcPr>
            <w:tcW w:w="111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56,7</w:t>
            </w:r>
          </w:p>
        </w:tc>
        <w:tc>
          <w:tcPr>
            <w:tcW w:w="1028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66,7</w:t>
            </w:r>
          </w:p>
        </w:tc>
        <w:tc>
          <w:tcPr>
            <w:tcW w:w="99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3,7</w:t>
            </w:r>
          </w:p>
        </w:tc>
      </w:tr>
      <w:tr w:rsidR="001B5EAF" w:rsidRPr="001B5EAF" w:rsidTr="002833B4">
        <w:trPr>
          <w:jc w:val="right"/>
        </w:trPr>
        <w:tc>
          <w:tcPr>
            <w:tcW w:w="1375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 xml:space="preserve">в городе </w:t>
            </w:r>
          </w:p>
        </w:tc>
        <w:tc>
          <w:tcPr>
            <w:tcW w:w="1110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72</w:t>
            </w:r>
          </w:p>
        </w:tc>
        <w:tc>
          <w:tcPr>
            <w:tcW w:w="800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6 (8,3%)</w:t>
            </w:r>
          </w:p>
        </w:tc>
        <w:tc>
          <w:tcPr>
            <w:tcW w:w="900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42</w:t>
            </w:r>
          </w:p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(58,3%)</w:t>
            </w:r>
          </w:p>
        </w:tc>
        <w:tc>
          <w:tcPr>
            <w:tcW w:w="925" w:type="dxa"/>
            <w:shd w:val="clear" w:color="auto" w:fill="E5DFEC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24</w:t>
            </w:r>
          </w:p>
          <w:p w:rsidR="001B5EAF" w:rsidRPr="001B5EAF" w:rsidRDefault="001B5EAF" w:rsidP="001B5EAF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(33,3%)</w:t>
            </w:r>
          </w:p>
        </w:tc>
        <w:tc>
          <w:tcPr>
            <w:tcW w:w="51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57,7</w:t>
            </w:r>
          </w:p>
        </w:tc>
        <w:tc>
          <w:tcPr>
            <w:tcW w:w="1028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66,7</w:t>
            </w:r>
          </w:p>
        </w:tc>
        <w:tc>
          <w:tcPr>
            <w:tcW w:w="99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3,75</w:t>
            </w:r>
          </w:p>
        </w:tc>
      </w:tr>
    </w:tbl>
    <w:p w:rsidR="001B5EAF" w:rsidRPr="001B5EAF" w:rsidRDefault="001B5EAF" w:rsidP="001B5EAF">
      <w:pPr>
        <w:spacing w:after="200" w:line="276" w:lineRule="auto"/>
        <w:jc w:val="right"/>
        <w:rPr>
          <w:rFonts w:ascii="TimesNewRomanPSMT" w:eastAsia="Calibri" w:hAnsi="TimesNewRomanPSMT" w:cs="TimesNewRomanPSMT"/>
          <w:b/>
        </w:rPr>
      </w:pPr>
    </w:p>
    <w:p w:rsidR="003E0F80" w:rsidRDefault="001B5EAF" w:rsidP="003E0F80">
      <w:pPr>
        <w:spacing w:after="200" w:line="276" w:lineRule="auto"/>
        <w:jc w:val="both"/>
        <w:rPr>
          <w:rFonts w:ascii="TimesNewRomanPSMT" w:eastAsia="Calibri" w:hAnsi="TimesNewRomanPSMT" w:cs="TimesNewRomanPSMT"/>
          <w:b/>
          <w:i/>
        </w:rPr>
      </w:pPr>
      <w:r w:rsidRPr="001B5EAF">
        <w:rPr>
          <w:rFonts w:ascii="TimesNewRomanPSMT" w:eastAsia="Calibri" w:hAnsi="TimesNewRomanPSMT" w:cs="TimesNewRomanPSMT"/>
        </w:rPr>
        <w:t xml:space="preserve"> Максимальный балл (39) не получил никто из выпускников 2014 года. </w:t>
      </w:r>
    </w:p>
    <w:p w:rsidR="001B5EAF" w:rsidRPr="003E0F80" w:rsidRDefault="001B5EAF" w:rsidP="00AE52CA">
      <w:pPr>
        <w:spacing w:after="200" w:line="276" w:lineRule="auto"/>
        <w:jc w:val="center"/>
        <w:rPr>
          <w:rFonts w:ascii="TimesNewRomanPSMT" w:eastAsia="Calibri" w:hAnsi="TimesNewRomanPSMT" w:cs="TimesNewRomanPSMT"/>
          <w:b/>
          <w:i/>
        </w:rPr>
      </w:pPr>
      <w:r w:rsidRPr="001B5EAF">
        <w:rPr>
          <w:rFonts w:eastAsia="Calibri"/>
          <w:b/>
          <w:lang w:eastAsia="en-US"/>
        </w:rPr>
        <w:t>Поэлементный анализ экзаменационной работы по обществознанию</w:t>
      </w:r>
    </w:p>
    <w:p w:rsidR="001B5EAF" w:rsidRPr="001B5EAF" w:rsidRDefault="001B5EAF" w:rsidP="001B5EA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B5EAF">
        <w:rPr>
          <w:rFonts w:eastAsia="Calibri"/>
          <w:b/>
          <w:lang w:eastAsia="en-US"/>
        </w:rPr>
        <w:t xml:space="preserve">(Б – </w:t>
      </w:r>
      <w:r w:rsidRPr="001B5EAF">
        <w:rPr>
          <w:rFonts w:eastAsia="Calibri"/>
          <w:lang w:eastAsia="en-US"/>
        </w:rPr>
        <w:t>базовый</w:t>
      </w:r>
      <w:r w:rsidRPr="001B5EAF">
        <w:rPr>
          <w:rFonts w:eastAsia="Calibri"/>
          <w:b/>
          <w:lang w:eastAsia="en-US"/>
        </w:rPr>
        <w:t xml:space="preserve">, </w:t>
      </w:r>
      <w:proofErr w:type="gramStart"/>
      <w:r w:rsidRPr="001B5EAF">
        <w:rPr>
          <w:rFonts w:eastAsia="Calibri"/>
          <w:b/>
          <w:lang w:eastAsia="en-US"/>
        </w:rPr>
        <w:t>П</w:t>
      </w:r>
      <w:proofErr w:type="gramEnd"/>
      <w:r w:rsidRPr="001B5EAF">
        <w:rPr>
          <w:rFonts w:eastAsia="Calibri"/>
          <w:b/>
          <w:lang w:eastAsia="en-US"/>
        </w:rPr>
        <w:t xml:space="preserve"> – </w:t>
      </w:r>
      <w:r w:rsidRPr="001B5EAF">
        <w:rPr>
          <w:rFonts w:eastAsia="Calibri"/>
          <w:lang w:eastAsia="en-US"/>
        </w:rPr>
        <w:t>повышенный</w:t>
      </w:r>
      <w:r w:rsidRPr="001B5EAF">
        <w:rPr>
          <w:rFonts w:eastAsia="Calibri"/>
          <w:b/>
          <w:lang w:eastAsia="en-US"/>
        </w:rPr>
        <w:t xml:space="preserve">,  В – </w:t>
      </w:r>
      <w:r w:rsidRPr="001B5EAF">
        <w:rPr>
          <w:rFonts w:eastAsia="Calibri"/>
          <w:lang w:eastAsia="en-US"/>
        </w:rPr>
        <w:t>высокий уровень</w:t>
      </w:r>
      <w:r w:rsidRPr="001B5EAF">
        <w:rPr>
          <w:rFonts w:eastAsia="Calibri"/>
          <w:b/>
          <w:lang w:eastAsia="en-US"/>
        </w:rPr>
        <w:t>)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1276"/>
        <w:gridCol w:w="992"/>
        <w:gridCol w:w="1276"/>
      </w:tblGrid>
      <w:tr w:rsidR="001B5EAF" w:rsidRPr="001B5EAF" w:rsidTr="00AE52CA">
        <w:tc>
          <w:tcPr>
            <w:tcW w:w="1277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№ задания</w:t>
            </w:r>
          </w:p>
        </w:tc>
        <w:tc>
          <w:tcPr>
            <w:tcW w:w="453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проверяемые элементы содержания</w:t>
            </w:r>
          </w:p>
        </w:tc>
        <w:tc>
          <w:tcPr>
            <w:tcW w:w="127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уровень сложности задания</w:t>
            </w:r>
          </w:p>
        </w:tc>
        <w:tc>
          <w:tcPr>
            <w:tcW w:w="992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макс.  балл за задание</w:t>
            </w:r>
          </w:p>
        </w:tc>
        <w:tc>
          <w:tcPr>
            <w:tcW w:w="127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 xml:space="preserve">% не 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выполнив-</w:t>
            </w:r>
            <w:proofErr w:type="spell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ших</w:t>
            </w:r>
            <w:proofErr w:type="spellEnd"/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задание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Общество как форма жизнедеятельности людей; взаимодействие общества и природы; основные сферы общественной жизни, их взаимосвязь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34,7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Биологическое и социальное в человеке; личность; деятельность человека и ее основные формы (труд, игра, учение); человек и его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ближайшее окружение; межличностные отношения; общение, межличностные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конфликты, их конструктивное разрешение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16,7</w:t>
            </w:r>
          </w:p>
        </w:tc>
      </w:tr>
      <w:tr w:rsidR="001B5EAF" w:rsidRPr="001B5EAF" w:rsidTr="00AE52CA">
        <w:trPr>
          <w:trHeight w:val="529"/>
        </w:trPr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А3.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Общество и человек (задание на обращение к</w:t>
            </w:r>
            <w:proofErr w:type="gramEnd"/>
          </w:p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19,4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Общество и человек (задание на анализ двух</w:t>
            </w:r>
            <w:proofErr w:type="gramEnd"/>
          </w:p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суждений)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16,7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А5.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Сфера духовной культуры и ее особенности; наука в жизни современного общества; образование и его значимость в условиях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информационного общества; возможности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получения общего и профессионального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образования в Российской Федерации; религия,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религиозные организации и объединения, их роль в жизни </w:t>
            </w:r>
            <w:proofErr w:type="spellStart"/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совр</w:t>
            </w:r>
            <w:proofErr w:type="spellEnd"/>
            <w:proofErr w:type="gramEnd"/>
            <w:r w:rsidR="00BB17C4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</w:t>
            </w:r>
            <w:r w:rsidR="008E4340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 </w:t>
            </w:r>
            <w:proofErr w:type="spell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еменного</w:t>
            </w:r>
            <w:proofErr w:type="spellEnd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общества; свобода совести;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мораль; гуманизм; патриотизм, гражданственность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37,5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Сфера духовной культуры 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29,2</w:t>
            </w:r>
          </w:p>
        </w:tc>
      </w:tr>
      <w:tr w:rsidR="001B5EAF" w:rsidRPr="001B5EAF" w:rsidTr="00AE52CA">
        <w:trPr>
          <w:trHeight w:val="1449"/>
        </w:trPr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А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специализация; обмен, торговля; рынок и</w:t>
            </w:r>
            <w:proofErr w:type="gramEnd"/>
          </w:p>
          <w:p w:rsidR="001B5EAF" w:rsidRPr="001B5EAF" w:rsidRDefault="001B5EAF" w:rsidP="00AE52C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рыночный механизм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23,6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А8.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Предпринимательство; малое предпринимательство и индивидуальная трудовая деятельность; деньги; заработная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А10.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30,6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А11.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Социальная структура общества; семья как малая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группа; многообразие социальных ролей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в</w:t>
            </w:r>
            <w:proofErr w:type="gramEnd"/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подростковом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возрасте</w:t>
            </w:r>
            <w:proofErr w:type="gramEnd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; социальные ценности и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нормы; отклоняющееся поведение;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социальный</w:t>
            </w:r>
            <w:proofErr w:type="gramEnd"/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конфликт и пути его решения; межнациональные</w:t>
            </w:r>
          </w:p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отношения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8,3</w:t>
            </w:r>
          </w:p>
        </w:tc>
      </w:tr>
      <w:tr w:rsidR="001B5EAF" w:rsidRPr="001B5EAF" w:rsidTr="00AE52CA">
        <w:trPr>
          <w:trHeight w:val="605"/>
        </w:trPr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А12.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Социальная сфера (задание на обращение к</w:t>
            </w:r>
            <w:proofErr w:type="gramEnd"/>
          </w:p>
          <w:p w:rsidR="001B5EAF" w:rsidRPr="001B5EAF" w:rsidRDefault="001B5EAF" w:rsidP="00AE52C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16,7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А13.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Социальная сфера (задание на анализ двух</w:t>
            </w:r>
            <w:proofErr w:type="gramEnd"/>
          </w:p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суждений)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26,4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А14.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Власть; роль политики в жизни общества; понятие и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референдум; политические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32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А15.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Сфера политики и социального управления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(задание на обращение к социальным реалиям)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34,7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А16.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Сфера политики и социального управления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40,3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А17.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Право, его роль в жизни общества и государства;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и наказания; основные понятия и институты уголовного права; уголовная ответственность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16,7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А18.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Конституция РФ; основы конституционного строя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РФ; федеративное устройство России; органы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государственной власти РФ; правоохранительные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органы; судебная система; взаимоотношения органов государственной власти и граждан; права и свободы человека и гражданина в России, их гарантии; конституционные обязанности гражданина; права ребенка и их защита; особенности правового статуса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несовершеннолетних; механизмы реализации и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защиты прав и свобод человека и гражданина;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международно-правовая защита жертв вооруженных конфликтов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А19.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Понятие правоотношений; право на труд и трудовые правоотношения; трудоустройство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несовершеннолетних; семейные правоотношения;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права и обязанности родителей и детей;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гражданские правоотношения; права собственности; права потребителей (задание на обращение к социальным реалиям</w:t>
            </w:r>
            <w:r w:rsidRPr="001B5EAF">
              <w:rPr>
                <w:rFonts w:ascii="TimesNewRomanPSMT" w:eastAsia="Calibri" w:hAnsi="TimesNewRomanPSMT" w:cs="TimesNewRomanPSMT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40,3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А20.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Право (задание на анализ двух суждений)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45,8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сравнение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задание на установление соответствия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27,8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В3.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задание на установление фактов и мнений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19,4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задание на выбор верных  позиций из списка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20,8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В5.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задание на выбор верных  позиций из списка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составление плана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Cs/>
                <w:iCs/>
                <w:sz w:val="20"/>
                <w:szCs w:val="20"/>
              </w:rPr>
              <w:t xml:space="preserve">осуществлять поиск </w:t>
            </w:r>
            <w:r w:rsidRPr="001B5EAF">
              <w:rPr>
                <w:rFonts w:eastAsia="Calibri"/>
                <w:sz w:val="20"/>
                <w:szCs w:val="20"/>
              </w:rPr>
              <w:t>социальной информации по заданной теме из различных ее носителей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6,9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С3.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умение объяснять взаимосвязи изученных социальных объектов,</w:t>
            </w:r>
            <w:r w:rsidRPr="001B5EAF">
              <w:rPr>
                <w:rFonts w:eastAsia="Calibri"/>
                <w:bCs/>
                <w:iCs/>
                <w:sz w:val="20"/>
                <w:szCs w:val="20"/>
              </w:rPr>
              <w:t xml:space="preserve"> осуществлять поиск </w:t>
            </w:r>
            <w:r w:rsidRPr="001B5EAF">
              <w:rPr>
                <w:rFonts w:eastAsia="Calibri"/>
                <w:sz w:val="20"/>
                <w:szCs w:val="20"/>
              </w:rPr>
              <w:t xml:space="preserve">социальной информации по заданной теме из различных ее носителей 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умение объяснять взаимосвязи изученных социальных объектов, решать в рамках изученного материала познавательные и практические задачи, отражающие типичные социальные ситуации, осуществлять поиск социальной информации из различных носителей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33,3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С5.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умение объяснять взаимосвязи изученных социальных объектов,</w:t>
            </w:r>
            <w:r w:rsidRPr="001B5EAF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5EA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решать </w:t>
            </w:r>
            <w:r w:rsidRPr="001B5EAF">
              <w:rPr>
                <w:rFonts w:eastAsia="Calibri"/>
                <w:sz w:val="20"/>
                <w:szCs w:val="20"/>
                <w:lang w:eastAsia="en-US"/>
              </w:rPr>
              <w:t>в рамках изученного материала познавательные и практические задачи, отражающие типичные ситуации в различных сферах деятельности человека,</w:t>
            </w:r>
          </w:p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Cs/>
                <w:iCs/>
                <w:sz w:val="20"/>
                <w:szCs w:val="20"/>
              </w:rPr>
              <w:t xml:space="preserve">осуществлять поиск </w:t>
            </w:r>
            <w:r w:rsidRPr="001B5EAF">
              <w:rPr>
                <w:rFonts w:eastAsia="Calibri"/>
                <w:sz w:val="20"/>
                <w:szCs w:val="20"/>
              </w:rPr>
              <w:t xml:space="preserve">социальной информации по заданной теме из различных ее носителей 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20,8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умение объяснять взаимосвязи изученных социальных объектов, оценивать поведение людей  с точки зрения социальных норм, осуществлять поиск социальной информации из различных носителей, использовать приобретённые знания в практической и повседневной жизни для общей ориентации в актуальных общественных событиях и процессах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234,7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30,6</w:t>
            </w:r>
          </w:p>
        </w:tc>
      </w:tr>
    </w:tbl>
    <w:p w:rsidR="001B5EAF" w:rsidRPr="001B5EAF" w:rsidRDefault="001B5EAF" w:rsidP="001B5EA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B5EAF" w:rsidRPr="001B5EAF" w:rsidRDefault="001B5EAF" w:rsidP="001B5EA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B5EAF">
        <w:rPr>
          <w:rFonts w:eastAsia="Calibri"/>
          <w:b/>
          <w:lang w:eastAsia="en-US"/>
        </w:rPr>
        <w:t xml:space="preserve">             Затруднения возникли при выполнении следующих заданий: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536"/>
        <w:gridCol w:w="1842"/>
        <w:gridCol w:w="1701"/>
      </w:tblGrid>
      <w:tr w:rsidR="001B5EAF" w:rsidRPr="001B5EAF" w:rsidTr="00AE52CA">
        <w:tc>
          <w:tcPr>
            <w:tcW w:w="1277" w:type="dxa"/>
            <w:shd w:val="clear" w:color="auto" w:fill="E5DFEC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4536" w:type="dxa"/>
            <w:shd w:val="clear" w:color="auto" w:fill="E5DFEC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проверяемые элементы содержания</w:t>
            </w:r>
          </w:p>
        </w:tc>
        <w:tc>
          <w:tcPr>
            <w:tcW w:w="1842" w:type="dxa"/>
            <w:shd w:val="clear" w:color="auto" w:fill="E5DFEC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уровень сложности</w:t>
            </w:r>
          </w:p>
        </w:tc>
        <w:tc>
          <w:tcPr>
            <w:tcW w:w="1701" w:type="dxa"/>
            <w:shd w:val="clear" w:color="auto" w:fill="E5DFEC"/>
          </w:tcPr>
          <w:p w:rsidR="001B5EAF" w:rsidRPr="001B5EAF" w:rsidRDefault="001B5EAF" w:rsidP="001B5E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 xml:space="preserve">% не </w:t>
            </w:r>
            <w:proofErr w:type="gramStart"/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>выполнивших</w:t>
            </w:r>
            <w:proofErr w:type="gramEnd"/>
            <w:r w:rsidRPr="001B5EA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задание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1.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Общество как форма жизнедеятельности людей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34,7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5.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Сфера духовной культуры и ее особенности; наука в жизни современного общества; образование и его значимость в условиях информационного общества; возможности </w:t>
            </w: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получения общего и профессионального образования в Российской Федерации; религия, религиозные организации и объединения, их роль в жизни современного общества; свобода совести; мораль; гуманизм; патриотизм, гражданственность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lastRenderedPageBreak/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37,5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lastRenderedPageBreak/>
              <w:t>А 6.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Сфера духовной культуры (анализ суждений)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29.2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9.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Экономическая сфера общества (Обращение к социальным реалиям)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10.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Экономическая сфера (анализ суждений)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30,6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13.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Социальная сфера (анализ суждений)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26,4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А14.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Государство и власть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16.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Сфера политики и социального управления (анализ суждений)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18.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Конституция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19.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Понятие правоотношений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А 20.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Право (анализ суждений)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45,8</w:t>
            </w:r>
          </w:p>
        </w:tc>
      </w:tr>
      <w:tr w:rsidR="001B5EAF" w:rsidRPr="001B5EAF" w:rsidTr="00AE52CA">
        <w:trPr>
          <w:trHeight w:val="184"/>
        </w:trPr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задание на сравнение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1B5E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задание на установление соответствия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27,8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1B5E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задание на выбор верных позиций из списка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20,8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В5.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задание на выбор верных позиций из списка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1B5E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задание на умение объяснять взаимосвязи изученных социальных объектов, решать в рамках изученного материала познавательные и практические задачи, отражающие типичные социальные ситуации, осуществлять поиск социальной информации из различных носителей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33,3</w:t>
            </w:r>
          </w:p>
        </w:tc>
      </w:tr>
      <w:tr w:rsidR="001B5EAF" w:rsidRPr="001B5EAF" w:rsidTr="00AE52CA">
        <w:tc>
          <w:tcPr>
            <w:tcW w:w="1277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sz w:val="22"/>
                <w:szCs w:val="22"/>
                <w:lang w:eastAsia="en-US"/>
              </w:rPr>
              <w:t>6</w:t>
            </w:r>
            <w:proofErr w:type="gramEnd"/>
            <w:r w:rsidRPr="001B5E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AE5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задание на умение объяснять взаимосвязи изученных социальных объектов, оценивать поведение людей  с точки зрения социальных норм, осуществлять поиск социальной информации из различных носителей, использовать приобретённые знания в практической и повседневной жизни для общей ориентации в актуальных общественных событиях и процессах</w:t>
            </w:r>
          </w:p>
        </w:tc>
        <w:tc>
          <w:tcPr>
            <w:tcW w:w="1842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1B5EAF" w:rsidRPr="001B5EAF" w:rsidRDefault="001B5EAF" w:rsidP="001B5E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5EAF">
              <w:rPr>
                <w:rFonts w:eastAsia="Calibri"/>
                <w:sz w:val="22"/>
                <w:szCs w:val="22"/>
                <w:lang w:eastAsia="en-US"/>
              </w:rPr>
              <w:t>30,5</w:t>
            </w:r>
          </w:p>
        </w:tc>
      </w:tr>
    </w:tbl>
    <w:p w:rsidR="001B5EAF" w:rsidRPr="00AE52CA" w:rsidRDefault="001B5EAF" w:rsidP="00AE52CA">
      <w:pPr>
        <w:jc w:val="both"/>
        <w:rPr>
          <w:rFonts w:eastAsia="Calibri"/>
          <w:sz w:val="26"/>
          <w:szCs w:val="26"/>
          <w:lang w:eastAsia="en-US"/>
        </w:rPr>
      </w:pPr>
    </w:p>
    <w:p w:rsidR="001B5EAF" w:rsidRPr="00AE52CA" w:rsidRDefault="001B5EAF" w:rsidP="00BC122A">
      <w:p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      В целом, вызвали затруднения задания: базового уровня – </w:t>
      </w:r>
      <w:r w:rsidRPr="00AE52CA">
        <w:rPr>
          <w:rFonts w:eastAsia="Calibri"/>
          <w:b/>
          <w:sz w:val="26"/>
          <w:szCs w:val="26"/>
          <w:lang w:eastAsia="en-US"/>
        </w:rPr>
        <w:t>7 (43,8%%),</w:t>
      </w:r>
      <w:r w:rsidRPr="00AE52CA">
        <w:rPr>
          <w:rFonts w:eastAsia="Calibri"/>
          <w:sz w:val="26"/>
          <w:szCs w:val="26"/>
          <w:lang w:eastAsia="en-US"/>
        </w:rPr>
        <w:t xml:space="preserve"> повышенного уровня </w:t>
      </w:r>
      <w:r w:rsidRPr="00AE52CA">
        <w:rPr>
          <w:rFonts w:eastAsia="Calibri"/>
          <w:b/>
          <w:sz w:val="26"/>
          <w:szCs w:val="26"/>
          <w:lang w:eastAsia="en-US"/>
        </w:rPr>
        <w:t>– 8 (61,5 %)</w:t>
      </w:r>
      <w:r w:rsidRPr="00AE52CA">
        <w:rPr>
          <w:rFonts w:eastAsia="Calibri"/>
          <w:sz w:val="26"/>
          <w:szCs w:val="26"/>
          <w:lang w:eastAsia="en-US"/>
        </w:rPr>
        <w:t xml:space="preserve"> заданий, высокого уровня – </w:t>
      </w:r>
      <w:r w:rsidRPr="00AE52CA">
        <w:rPr>
          <w:rFonts w:eastAsia="Calibri"/>
          <w:b/>
          <w:sz w:val="26"/>
          <w:szCs w:val="26"/>
          <w:lang w:eastAsia="en-US"/>
        </w:rPr>
        <w:t>2  (100%).</w:t>
      </w:r>
      <w:r w:rsidRPr="00AE52CA">
        <w:rPr>
          <w:rFonts w:eastAsia="Calibri"/>
          <w:sz w:val="26"/>
          <w:szCs w:val="26"/>
          <w:lang w:eastAsia="en-US"/>
        </w:rPr>
        <w:t xml:space="preserve"> </w:t>
      </w:r>
    </w:p>
    <w:p w:rsidR="001B5EAF" w:rsidRPr="00AE52CA" w:rsidRDefault="001B5EAF" w:rsidP="00BC122A">
      <w:pPr>
        <w:jc w:val="both"/>
        <w:rPr>
          <w:rFonts w:eastAsia="Calibri"/>
          <w:b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      Анализ заданий, вызвавших затруднения у выпускников 9-х классов 2014 года позволяет сделать вывод о том, что у них не сформированы следующие умения </w:t>
      </w:r>
      <w:r w:rsidRPr="00AE52CA">
        <w:rPr>
          <w:rFonts w:ascii="TimesNewRomanPS-BoldMT" w:eastAsia="Calibri" w:hAnsi="TimesNewRomanPS-BoldMT" w:cs="TimesNewRomanPS-BoldMT"/>
          <w:bCs/>
          <w:sz w:val="26"/>
          <w:szCs w:val="26"/>
          <w:lang w:eastAsia="en-US"/>
        </w:rPr>
        <w:t>Требований к уровню подготовки, проверяемому заданиями экзаменационной работы:</w:t>
      </w:r>
    </w:p>
    <w:p w:rsidR="001B5EAF" w:rsidRPr="00AE52CA" w:rsidRDefault="001B5EAF" w:rsidP="00D23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описывать </w:t>
      </w:r>
      <w:r w:rsidRPr="00AE52CA">
        <w:rPr>
          <w:rFonts w:eastAsia="Calibri"/>
          <w:sz w:val="26"/>
          <w:szCs w:val="26"/>
          <w:lang w:eastAsia="en-US"/>
        </w:rPr>
        <w:t>основные социальные объекты, выделяя их существенные признаки; человека как социально-деятельное существо; основные социальные роли</w:t>
      </w:r>
    </w:p>
    <w:p w:rsidR="001B5EAF" w:rsidRPr="00AE52CA" w:rsidRDefault="001B5EAF" w:rsidP="00D23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сравнивать </w:t>
      </w:r>
      <w:r w:rsidRPr="00AE52CA">
        <w:rPr>
          <w:rFonts w:eastAsia="Calibri"/>
          <w:sz w:val="26"/>
          <w:szCs w:val="26"/>
          <w:lang w:eastAsia="en-US"/>
        </w:rPr>
        <w:t>социальные объекты, суждения об обществе и человеке; выявлять их общие черты и различия</w:t>
      </w:r>
    </w:p>
    <w:p w:rsidR="001B5EAF" w:rsidRPr="00AE52CA" w:rsidRDefault="001B5EAF" w:rsidP="00D23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объяснять </w:t>
      </w:r>
      <w:r w:rsidRPr="00AE52CA">
        <w:rPr>
          <w:rFonts w:eastAsia="Calibri"/>
          <w:sz w:val="26"/>
          <w:szCs w:val="26"/>
          <w:lang w:eastAsia="en-US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p w:rsidR="001B5EAF" w:rsidRPr="00AE52CA" w:rsidRDefault="001B5EAF" w:rsidP="00D23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i/>
          <w:iCs/>
          <w:sz w:val="26"/>
          <w:szCs w:val="26"/>
          <w:lang w:eastAsia="en-US"/>
        </w:rPr>
        <w:lastRenderedPageBreak/>
        <w:t xml:space="preserve">решать </w:t>
      </w:r>
      <w:r w:rsidRPr="00AE52CA">
        <w:rPr>
          <w:rFonts w:eastAsia="Calibri"/>
          <w:sz w:val="26"/>
          <w:szCs w:val="26"/>
          <w:lang w:eastAsia="en-US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</w:p>
    <w:p w:rsidR="000F24F5" w:rsidRDefault="001B5EAF" w:rsidP="00D23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осуществлять поиск </w:t>
      </w:r>
      <w:r w:rsidRPr="00AE52CA">
        <w:rPr>
          <w:rFonts w:eastAsia="Calibri"/>
          <w:sz w:val="26"/>
          <w:szCs w:val="26"/>
          <w:lang w:eastAsia="en-US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</w:t>
      </w:r>
    </w:p>
    <w:p w:rsidR="00AE52CA" w:rsidRPr="00AE52CA" w:rsidRDefault="00AE52CA" w:rsidP="00AE52CA">
      <w:pPr>
        <w:autoSpaceDE w:val="0"/>
        <w:autoSpaceDN w:val="0"/>
        <w:adjustRightInd w:val="0"/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1B5EAF" w:rsidRPr="001B5EAF" w:rsidRDefault="001B5EAF" w:rsidP="001B5EA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B5EAF">
        <w:rPr>
          <w:rFonts w:eastAsia="Calibri"/>
          <w:b/>
          <w:lang w:eastAsia="en-US"/>
        </w:rPr>
        <w:t>Практически не вызвали затруднений задания: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1276"/>
        <w:gridCol w:w="992"/>
        <w:gridCol w:w="1134"/>
      </w:tblGrid>
      <w:tr w:rsidR="001B5EAF" w:rsidRPr="001B5EAF" w:rsidTr="00AE52CA">
        <w:tc>
          <w:tcPr>
            <w:tcW w:w="992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№ задания</w:t>
            </w:r>
          </w:p>
        </w:tc>
        <w:tc>
          <w:tcPr>
            <w:tcW w:w="453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проверяемые элементы содержания</w:t>
            </w:r>
          </w:p>
        </w:tc>
        <w:tc>
          <w:tcPr>
            <w:tcW w:w="1276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уровень сложности задания</w:t>
            </w:r>
          </w:p>
        </w:tc>
        <w:tc>
          <w:tcPr>
            <w:tcW w:w="992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макс.  балл за задание</w:t>
            </w:r>
          </w:p>
        </w:tc>
        <w:tc>
          <w:tcPr>
            <w:tcW w:w="1134" w:type="dxa"/>
            <w:shd w:val="clear" w:color="auto" w:fill="E5DFEC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 xml:space="preserve">% не 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выполнив-</w:t>
            </w:r>
            <w:proofErr w:type="spell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ших</w:t>
            </w:r>
            <w:proofErr w:type="spellEnd"/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задание</w:t>
            </w:r>
          </w:p>
        </w:tc>
      </w:tr>
      <w:tr w:rsidR="001B5EAF" w:rsidRPr="001B5EAF" w:rsidTr="00AE52CA"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А11.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Социальная структура общества; семья как малая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группа; многообразие социальных ролей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в</w:t>
            </w:r>
            <w:proofErr w:type="gramEnd"/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подростковом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возрасте</w:t>
            </w:r>
            <w:proofErr w:type="gramEnd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; социальные ценности и</w:t>
            </w:r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нормы; отклоняющееся поведение; </w:t>
            </w:r>
            <w:proofErr w:type="gramStart"/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социальный</w:t>
            </w:r>
            <w:proofErr w:type="gramEnd"/>
          </w:p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конфликт и пути его решения; межнациональные</w:t>
            </w:r>
          </w:p>
          <w:p w:rsidR="001B5EAF" w:rsidRPr="001B5EAF" w:rsidRDefault="001B5EAF" w:rsidP="001B5EA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ascii="TimesNewRomanPSMT" w:eastAsia="Calibri" w:hAnsi="TimesNewRomanPSMT" w:cs="TimesNewRomanPSMT"/>
                <w:sz w:val="20"/>
                <w:szCs w:val="20"/>
              </w:rPr>
              <w:t>отношения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8,3</w:t>
            </w:r>
          </w:p>
        </w:tc>
      </w:tr>
      <w:tr w:rsidR="001B5EAF" w:rsidRPr="001B5EAF" w:rsidTr="00AE52CA"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составление плана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1B5EAF" w:rsidRPr="001B5EAF" w:rsidTr="00AE52CA"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1B5EA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Cs/>
                <w:iCs/>
                <w:sz w:val="20"/>
                <w:szCs w:val="20"/>
              </w:rPr>
              <w:t xml:space="preserve">осуществлять поиск </w:t>
            </w:r>
            <w:r w:rsidRPr="001B5EAF">
              <w:rPr>
                <w:rFonts w:eastAsia="Calibri"/>
                <w:sz w:val="20"/>
                <w:szCs w:val="20"/>
              </w:rPr>
              <w:t>социальной информации по заданной теме из различных ее носителей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6,9</w:t>
            </w:r>
          </w:p>
        </w:tc>
      </w:tr>
      <w:tr w:rsidR="001B5EAF" w:rsidRPr="001B5EAF" w:rsidTr="00AE52CA"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С3.</w:t>
            </w:r>
          </w:p>
        </w:tc>
        <w:tc>
          <w:tcPr>
            <w:tcW w:w="4536" w:type="dxa"/>
            <w:shd w:val="clear" w:color="auto" w:fill="auto"/>
          </w:tcPr>
          <w:p w:rsidR="001B5EAF" w:rsidRPr="001B5EAF" w:rsidRDefault="001B5EAF" w:rsidP="001B5EA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B5EAF">
              <w:rPr>
                <w:rFonts w:eastAsia="Calibri"/>
                <w:sz w:val="20"/>
                <w:szCs w:val="20"/>
                <w:lang w:eastAsia="en-US"/>
              </w:rPr>
              <w:t>задание на умение объяснять взаимосвязи изученных социальных объектов,</w:t>
            </w:r>
            <w:r w:rsidRPr="001B5EAF">
              <w:rPr>
                <w:rFonts w:eastAsia="Calibri"/>
                <w:bCs/>
                <w:iCs/>
                <w:sz w:val="20"/>
                <w:szCs w:val="20"/>
              </w:rPr>
              <w:t xml:space="preserve"> осуществлять поиск </w:t>
            </w:r>
            <w:r w:rsidRPr="001B5EAF">
              <w:rPr>
                <w:rFonts w:eastAsia="Calibri"/>
                <w:sz w:val="20"/>
                <w:szCs w:val="20"/>
              </w:rPr>
              <w:t xml:space="preserve">социальной информации по заданной теме из различных ее носителей </w:t>
            </w:r>
          </w:p>
        </w:tc>
        <w:tc>
          <w:tcPr>
            <w:tcW w:w="1276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5EAF" w:rsidRPr="001B5EAF" w:rsidRDefault="001B5EAF" w:rsidP="001B5EA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5EAF">
              <w:rPr>
                <w:rFonts w:eastAsia="Calibri"/>
                <w:b/>
                <w:sz w:val="20"/>
                <w:szCs w:val="20"/>
                <w:lang w:eastAsia="en-US"/>
              </w:rPr>
              <w:t>12,5</w:t>
            </w:r>
          </w:p>
        </w:tc>
      </w:tr>
    </w:tbl>
    <w:p w:rsidR="001B5EAF" w:rsidRPr="001B5EAF" w:rsidRDefault="001B5EAF" w:rsidP="001B5EAF">
      <w:pPr>
        <w:spacing w:after="200" w:line="276" w:lineRule="auto"/>
        <w:jc w:val="both"/>
        <w:rPr>
          <w:rFonts w:eastAsia="Calibri"/>
          <w:lang w:eastAsia="en-US"/>
        </w:rPr>
      </w:pPr>
    </w:p>
    <w:p w:rsidR="001B5EAF" w:rsidRPr="00AE52CA" w:rsidRDefault="001B5EAF" w:rsidP="00BC122A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       Следует отметить, что особых затруднений не вызвали задания С1-С3, предполагающие работу с текстом – задания С</w:t>
      </w:r>
      <w:proofErr w:type="gramStart"/>
      <w:r w:rsidRPr="00AE52CA">
        <w:rPr>
          <w:rFonts w:eastAsia="Calibri"/>
          <w:sz w:val="26"/>
          <w:szCs w:val="26"/>
          <w:lang w:eastAsia="en-US"/>
        </w:rPr>
        <w:t>1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и  С3 – повышенного уровня сложности. </w:t>
      </w:r>
    </w:p>
    <w:p w:rsidR="001B5EAF" w:rsidRPr="00AE52CA" w:rsidRDefault="00EC4357" w:rsidP="00BC122A">
      <w:pPr>
        <w:rPr>
          <w:rFonts w:eastAsia="Calibri"/>
          <w:b/>
          <w:sz w:val="26"/>
          <w:szCs w:val="26"/>
          <w:lang w:eastAsia="en-US"/>
        </w:rPr>
      </w:pPr>
      <w:r w:rsidRPr="00AE52CA">
        <w:rPr>
          <w:rFonts w:eastAsia="Calibri"/>
          <w:b/>
          <w:sz w:val="26"/>
          <w:szCs w:val="26"/>
          <w:lang w:eastAsia="en-US"/>
        </w:rPr>
        <w:t>Рекомендации:</w:t>
      </w:r>
    </w:p>
    <w:p w:rsidR="001B5EAF" w:rsidRPr="00AE52CA" w:rsidRDefault="001B5EAF" w:rsidP="00D23FA3">
      <w:pPr>
        <w:numPr>
          <w:ilvl w:val="0"/>
          <w:numId w:val="20"/>
        </w:num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в процессе изучения курса обществознания необходимо органическое сочетание фундаментальных и практических знаний и умений в рамках реализации </w:t>
      </w:r>
      <w:proofErr w:type="spellStart"/>
      <w:r w:rsidRPr="00AE52CA">
        <w:rPr>
          <w:rFonts w:eastAsia="Calibri"/>
          <w:sz w:val="26"/>
          <w:szCs w:val="26"/>
          <w:lang w:eastAsia="en-US"/>
        </w:rPr>
        <w:t>деятельностно-компетентностного</w:t>
      </w:r>
      <w:proofErr w:type="spellEnd"/>
      <w:r w:rsidRPr="00AE52CA">
        <w:rPr>
          <w:rFonts w:eastAsia="Calibri"/>
          <w:sz w:val="26"/>
          <w:szCs w:val="26"/>
          <w:lang w:eastAsia="en-US"/>
        </w:rPr>
        <w:t xml:space="preserve"> подхода;</w:t>
      </w:r>
    </w:p>
    <w:p w:rsidR="001B5EAF" w:rsidRPr="00AE52CA" w:rsidRDefault="001B5EAF" w:rsidP="00D23FA3">
      <w:pPr>
        <w:numPr>
          <w:ilvl w:val="0"/>
          <w:numId w:val="20"/>
        </w:num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организовывать разнообразные формы работ</w:t>
      </w:r>
      <w:r w:rsidR="00DE6C1B">
        <w:rPr>
          <w:rFonts w:eastAsia="Calibri"/>
          <w:sz w:val="26"/>
          <w:szCs w:val="26"/>
          <w:lang w:eastAsia="en-US"/>
        </w:rPr>
        <w:t>ы</w:t>
      </w:r>
      <w:r w:rsidRPr="00AE52CA">
        <w:rPr>
          <w:rFonts w:eastAsia="Calibri"/>
          <w:sz w:val="26"/>
          <w:szCs w:val="26"/>
          <w:lang w:eastAsia="en-US"/>
        </w:rPr>
        <w:t xml:space="preserve"> с различными видами источников;</w:t>
      </w:r>
    </w:p>
    <w:p w:rsidR="001B5EAF" w:rsidRPr="00AE52CA" w:rsidRDefault="001B5EAF" w:rsidP="00D23FA3">
      <w:pPr>
        <w:numPr>
          <w:ilvl w:val="0"/>
          <w:numId w:val="20"/>
        </w:num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особое внимание уделять использованию в образовательном процессе заданий на анализ и интерпретацию текста, предполагающих умение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1B5EAF" w:rsidRPr="00AE52CA" w:rsidRDefault="001B5EAF" w:rsidP="00D23FA3">
      <w:pPr>
        <w:numPr>
          <w:ilvl w:val="0"/>
          <w:numId w:val="20"/>
        </w:num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выполнять задания, направленные на анализ информации, представленной в виде диаграммы или таблицы. Подобные задания широко представлены в различных сборниках по подготовке к ГИА для выпускников 9-х классов. Главное же внимание следует уделить развитию фундаментального умения (компетенции) работать с </w:t>
      </w:r>
      <w:r w:rsidRPr="00AE52CA">
        <w:rPr>
          <w:rFonts w:eastAsia="Calibri"/>
          <w:sz w:val="26"/>
          <w:szCs w:val="26"/>
          <w:lang w:eastAsia="en-US"/>
        </w:rPr>
        <w:lastRenderedPageBreak/>
        <w:t>социальной информацией, представленной в различном виде и в разных знаковых системах;</w:t>
      </w:r>
    </w:p>
    <w:p w:rsidR="001B5EAF" w:rsidRPr="00AE52CA" w:rsidRDefault="001B5EAF" w:rsidP="00D23FA3">
      <w:pPr>
        <w:numPr>
          <w:ilvl w:val="0"/>
          <w:numId w:val="20"/>
        </w:num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для лучшего усвоения экономических, политико-правовых тем, по которым возникают наибольшие затруднения, необходимо опираться на </w:t>
      </w:r>
      <w:proofErr w:type="spellStart"/>
      <w:r w:rsidRPr="00AE52CA">
        <w:rPr>
          <w:rFonts w:eastAsia="Calibri"/>
          <w:sz w:val="26"/>
          <w:szCs w:val="26"/>
          <w:lang w:eastAsia="en-US"/>
        </w:rPr>
        <w:t>межпредметные</w:t>
      </w:r>
      <w:proofErr w:type="spellEnd"/>
      <w:r w:rsidRPr="00AE52CA">
        <w:rPr>
          <w:rFonts w:eastAsia="Calibri"/>
          <w:sz w:val="26"/>
          <w:szCs w:val="26"/>
          <w:lang w:eastAsia="en-US"/>
        </w:rPr>
        <w:t xml:space="preserve"> связи, обращаться к историческим примерам, фактам;</w:t>
      </w:r>
    </w:p>
    <w:p w:rsidR="00FB7989" w:rsidRPr="00AE52CA" w:rsidRDefault="001B5EAF" w:rsidP="00D23FA3">
      <w:pPr>
        <w:numPr>
          <w:ilvl w:val="0"/>
          <w:numId w:val="20"/>
        </w:numPr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при подготовке учащихся к выполнению заданий типа</w:t>
      </w:r>
      <w:proofErr w:type="gramStart"/>
      <w:r w:rsidRPr="00AE52CA">
        <w:rPr>
          <w:rFonts w:eastAsia="Calibri"/>
          <w:sz w:val="26"/>
          <w:szCs w:val="26"/>
          <w:lang w:eastAsia="en-US"/>
        </w:rPr>
        <w:t xml:space="preserve"> </w:t>
      </w:r>
      <w:r w:rsidRPr="00AE52CA">
        <w:rPr>
          <w:rFonts w:eastAsia="Calibri"/>
          <w:b/>
          <w:sz w:val="26"/>
          <w:szCs w:val="26"/>
          <w:lang w:eastAsia="en-US"/>
        </w:rPr>
        <w:t>В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шире использовать заполнение сравнительных таблиц, задания на установления черт сходства и отличия. Выполнение данного вида деятельности позволит создать условия для формирования аналитическ</w:t>
      </w:r>
      <w:r w:rsidR="00BC122A">
        <w:rPr>
          <w:rFonts w:eastAsia="Calibri"/>
          <w:sz w:val="26"/>
          <w:szCs w:val="26"/>
          <w:lang w:eastAsia="en-US"/>
        </w:rPr>
        <w:t>их умений и навыков обучающихся.</w:t>
      </w:r>
    </w:p>
    <w:p w:rsidR="00AE52CA" w:rsidRDefault="00AE52CA" w:rsidP="00BC122A">
      <w:pPr>
        <w:ind w:firstLine="709"/>
        <w:jc w:val="center"/>
        <w:rPr>
          <w:b/>
          <w:sz w:val="26"/>
          <w:szCs w:val="26"/>
        </w:rPr>
      </w:pPr>
    </w:p>
    <w:p w:rsidR="00FB7989" w:rsidRDefault="00FB7989" w:rsidP="00AE52CA">
      <w:pPr>
        <w:ind w:firstLine="709"/>
        <w:jc w:val="center"/>
        <w:rPr>
          <w:b/>
          <w:sz w:val="26"/>
          <w:szCs w:val="26"/>
        </w:rPr>
      </w:pPr>
      <w:r w:rsidRPr="00AE52CA">
        <w:rPr>
          <w:b/>
          <w:sz w:val="26"/>
          <w:szCs w:val="26"/>
        </w:rPr>
        <w:t>География</w:t>
      </w:r>
    </w:p>
    <w:p w:rsidR="00AE52CA" w:rsidRPr="00AE52CA" w:rsidRDefault="00AE52CA" w:rsidP="00AE52CA">
      <w:pPr>
        <w:ind w:firstLine="709"/>
        <w:jc w:val="center"/>
        <w:rPr>
          <w:b/>
          <w:sz w:val="26"/>
          <w:szCs w:val="26"/>
        </w:rPr>
      </w:pPr>
    </w:p>
    <w:p w:rsidR="00FB7989" w:rsidRPr="00AE52CA" w:rsidRDefault="00D4304E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 xml:space="preserve">В государственной итоговой аттестации </w:t>
      </w:r>
      <w:r w:rsidR="00FB7989" w:rsidRPr="00AE52CA">
        <w:rPr>
          <w:sz w:val="26"/>
          <w:szCs w:val="26"/>
        </w:rPr>
        <w:t xml:space="preserve"> по географии в форме ОГЭ принял</w:t>
      </w:r>
      <w:r w:rsidR="005B547A" w:rsidRPr="00AE52CA">
        <w:rPr>
          <w:sz w:val="26"/>
          <w:szCs w:val="26"/>
        </w:rPr>
        <w:t>о</w:t>
      </w:r>
      <w:r w:rsidR="00FB7989" w:rsidRPr="00AE52CA">
        <w:rPr>
          <w:sz w:val="26"/>
          <w:szCs w:val="26"/>
        </w:rPr>
        <w:t xml:space="preserve"> участие 10 выпускников  из  МБОУ «СОШ №2 и МБОУ «Лицей №35»</w:t>
      </w: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Экзаменационная работа состояла из 30 заданий. В работе использовались задания базового, повышенного и высокого уровней сложности. Задания базового уровня имеют планируемый процент выполнения 60-90 %, повышенного уровня 40-60 %, высокого – менее 40 %.</w:t>
      </w: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Работа включала:</w:t>
      </w: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- 17 заданий с выбором одного верного ответа из 4-х  предложенных;</w:t>
      </w: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- 10 заданий с кратким ответом: из них 3 задания, требующих записи ответа в виде одного или двух слов; 7 заданий, требующих записи ответа в виде числа, последовательности цифр или букв;</w:t>
      </w: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- 3 задания с развернутым ответом, в которых требуется записать полный и обоснованный ответ  на поставленный вопрос.</w:t>
      </w:r>
    </w:p>
    <w:p w:rsidR="00057066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На выполнение экзаменационной работы было отведено 2 часа (120 мин). Проверка экзаменационного материала осуществлялась членами муниципальной предметной подкомиссии по географии путем сравнения ответов с эталонами. Задания с развернутым ответом проверялись экспертами в соответствии со специально разработанным перечнем критериев.</w:t>
      </w: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Результаты экзамена по географии представлены в таблице №</w:t>
      </w:r>
      <w:r w:rsidR="00D63DE2" w:rsidRPr="00AE52CA">
        <w:rPr>
          <w:sz w:val="26"/>
          <w:szCs w:val="26"/>
        </w:rPr>
        <w:t>1</w:t>
      </w:r>
      <w:r w:rsidR="00287C59" w:rsidRPr="00AE52CA">
        <w:rPr>
          <w:sz w:val="26"/>
          <w:szCs w:val="26"/>
        </w:rPr>
        <w:t>2</w:t>
      </w:r>
      <w:r w:rsidRPr="00AE52CA">
        <w:rPr>
          <w:sz w:val="26"/>
          <w:szCs w:val="26"/>
        </w:rPr>
        <w:t>.</w:t>
      </w:r>
    </w:p>
    <w:p w:rsidR="00FB7989" w:rsidRDefault="00FB7989" w:rsidP="00FB7989">
      <w:pPr>
        <w:ind w:left="-567" w:firstLine="567"/>
        <w:rPr>
          <w:sz w:val="28"/>
        </w:rPr>
      </w:pPr>
    </w:p>
    <w:tbl>
      <w:tblPr>
        <w:tblStyle w:val="a5"/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28"/>
        <w:gridCol w:w="490"/>
        <w:gridCol w:w="567"/>
        <w:gridCol w:w="708"/>
        <w:gridCol w:w="425"/>
        <w:gridCol w:w="1418"/>
        <w:gridCol w:w="992"/>
        <w:gridCol w:w="1276"/>
        <w:gridCol w:w="850"/>
        <w:gridCol w:w="958"/>
      </w:tblGrid>
      <w:tr w:rsidR="00FB7989" w:rsidRPr="00AE52CA" w:rsidTr="00AE52CA">
        <w:trPr>
          <w:trHeight w:val="297"/>
          <w:jc w:val="center"/>
        </w:trPr>
        <w:tc>
          <w:tcPr>
            <w:tcW w:w="817" w:type="dxa"/>
            <w:vMerge w:val="restart"/>
          </w:tcPr>
          <w:p w:rsidR="00FB7989" w:rsidRPr="00AE52CA" w:rsidRDefault="003138B0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№ОУ</w:t>
            </w:r>
          </w:p>
        </w:tc>
        <w:tc>
          <w:tcPr>
            <w:tcW w:w="928" w:type="dxa"/>
            <w:vMerge w:val="restart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2190" w:type="dxa"/>
            <w:gridSpan w:val="4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Получили</w:t>
            </w:r>
          </w:p>
        </w:tc>
        <w:tc>
          <w:tcPr>
            <w:tcW w:w="1418" w:type="dxa"/>
            <w:vMerge w:val="restart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%</w:t>
            </w:r>
          </w:p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качества</w:t>
            </w:r>
          </w:p>
        </w:tc>
        <w:tc>
          <w:tcPr>
            <w:tcW w:w="3084" w:type="dxa"/>
            <w:gridSpan w:val="3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Отметка за работу в сравнении с отметкой за год</w:t>
            </w:r>
          </w:p>
        </w:tc>
      </w:tr>
      <w:tr w:rsidR="00FB7989" w:rsidRPr="00AE52CA" w:rsidTr="00AE52CA">
        <w:trPr>
          <w:trHeight w:val="140"/>
          <w:jc w:val="center"/>
        </w:trPr>
        <w:tc>
          <w:tcPr>
            <w:tcW w:w="817" w:type="dxa"/>
            <w:vMerge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совпадает</w:t>
            </w:r>
          </w:p>
        </w:tc>
        <w:tc>
          <w:tcPr>
            <w:tcW w:w="85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ниже</w:t>
            </w:r>
          </w:p>
        </w:tc>
        <w:tc>
          <w:tcPr>
            <w:tcW w:w="95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выше</w:t>
            </w:r>
          </w:p>
        </w:tc>
      </w:tr>
      <w:tr w:rsidR="00FB7989" w:rsidRPr="00AE52CA" w:rsidTr="00AE52CA">
        <w:trPr>
          <w:trHeight w:val="314"/>
          <w:jc w:val="center"/>
        </w:trPr>
        <w:tc>
          <w:tcPr>
            <w:tcW w:w="81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</w:tr>
      <w:tr w:rsidR="00FB7989" w:rsidRPr="00AE52CA" w:rsidTr="00AE52CA">
        <w:trPr>
          <w:trHeight w:val="314"/>
          <w:jc w:val="center"/>
        </w:trPr>
        <w:tc>
          <w:tcPr>
            <w:tcW w:w="81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35</w:t>
            </w:r>
          </w:p>
        </w:tc>
        <w:tc>
          <w:tcPr>
            <w:tcW w:w="92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88,8</w:t>
            </w:r>
          </w:p>
        </w:tc>
        <w:tc>
          <w:tcPr>
            <w:tcW w:w="1276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</w:tr>
      <w:tr w:rsidR="00FB7989" w:rsidRPr="00AE52CA" w:rsidTr="00AE52CA">
        <w:trPr>
          <w:trHeight w:val="314"/>
          <w:jc w:val="center"/>
        </w:trPr>
        <w:tc>
          <w:tcPr>
            <w:tcW w:w="81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Итого</w:t>
            </w:r>
          </w:p>
        </w:tc>
        <w:tc>
          <w:tcPr>
            <w:tcW w:w="92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B7989" w:rsidRPr="00AE52CA" w:rsidRDefault="00FB7989" w:rsidP="00AE52CA">
            <w:pPr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</w:tr>
    </w:tbl>
    <w:p w:rsidR="00FB7989" w:rsidRDefault="00FB7989" w:rsidP="00F7581B">
      <w:pPr>
        <w:rPr>
          <w:sz w:val="28"/>
        </w:rPr>
      </w:pPr>
    </w:p>
    <w:p w:rsidR="00FB7989" w:rsidRPr="00AE52CA" w:rsidRDefault="00FB7989" w:rsidP="00AE52CA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Оценки, полученные выпускниками 9-х классов на экзамене по географии</w:t>
      </w:r>
      <w:proofErr w:type="gramStart"/>
      <w:r w:rsidRPr="00AE52CA">
        <w:rPr>
          <w:sz w:val="26"/>
          <w:szCs w:val="26"/>
        </w:rPr>
        <w:t xml:space="preserve"> (%) </w:t>
      </w:r>
      <w:proofErr w:type="gramEnd"/>
      <w:r w:rsidR="000F24F5" w:rsidRPr="00AE52CA">
        <w:rPr>
          <w:sz w:val="26"/>
          <w:szCs w:val="26"/>
        </w:rPr>
        <w:t xml:space="preserve">отражаются в </w:t>
      </w:r>
      <w:r w:rsidRPr="00AE52CA">
        <w:rPr>
          <w:sz w:val="26"/>
          <w:szCs w:val="26"/>
        </w:rPr>
        <w:t>диаграмм</w:t>
      </w:r>
      <w:r w:rsidR="000F24F5" w:rsidRPr="00AE52CA">
        <w:rPr>
          <w:sz w:val="26"/>
          <w:szCs w:val="26"/>
        </w:rPr>
        <w:t>е:</w:t>
      </w:r>
      <w:r w:rsidRPr="00AE52CA">
        <w:rPr>
          <w:sz w:val="26"/>
          <w:szCs w:val="26"/>
        </w:rPr>
        <w:t xml:space="preserve">  </w:t>
      </w:r>
    </w:p>
    <w:p w:rsidR="00FB7989" w:rsidRDefault="00FB7989" w:rsidP="00AE52CA">
      <w:pPr>
        <w:ind w:left="1134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7D9A9E6" wp14:editId="2457D6C4">
            <wp:extent cx="3683479" cy="1613140"/>
            <wp:effectExtent l="0" t="0" r="1270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52CA" w:rsidRPr="00AE52CA" w:rsidRDefault="00AE52CA" w:rsidP="00AE52CA">
      <w:pPr>
        <w:ind w:left="1134"/>
        <w:rPr>
          <w:sz w:val="26"/>
          <w:szCs w:val="26"/>
        </w:rPr>
      </w:pPr>
    </w:p>
    <w:p w:rsidR="00FB7989" w:rsidRPr="00AE52CA" w:rsidRDefault="00FB7989" w:rsidP="00FB7989">
      <w:pPr>
        <w:ind w:firstLine="567"/>
        <w:jc w:val="both"/>
        <w:rPr>
          <w:b/>
          <w:i/>
          <w:sz w:val="26"/>
          <w:szCs w:val="26"/>
        </w:rPr>
      </w:pPr>
      <w:r w:rsidRPr="00AE52CA">
        <w:rPr>
          <w:sz w:val="26"/>
          <w:szCs w:val="26"/>
        </w:rPr>
        <w:t xml:space="preserve">Представленные статистические данные показывают, что </w:t>
      </w:r>
      <w:r w:rsidRPr="00AE52CA">
        <w:rPr>
          <w:b/>
          <w:i/>
          <w:sz w:val="26"/>
          <w:szCs w:val="26"/>
        </w:rPr>
        <w:t>успеваемость составляет 100%, качество знаний - 90%.</w:t>
      </w:r>
    </w:p>
    <w:p w:rsidR="00FB7989" w:rsidRPr="00AE52CA" w:rsidRDefault="00FB7989" w:rsidP="000F24F5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Следует отметить, что все выпускники 9-х классов прошли минимальный порог и справились с заданиями.</w:t>
      </w:r>
    </w:p>
    <w:p w:rsidR="00FB7989" w:rsidRPr="00AE52CA" w:rsidRDefault="00FB7989" w:rsidP="00287C59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 xml:space="preserve">Анализ процентного соотношения результатов </w:t>
      </w:r>
      <w:r w:rsidR="000F24F5" w:rsidRPr="00AE52CA">
        <w:rPr>
          <w:sz w:val="26"/>
          <w:szCs w:val="26"/>
        </w:rPr>
        <w:t xml:space="preserve">экзаменационной </w:t>
      </w:r>
      <w:r w:rsidRPr="00AE52CA">
        <w:rPr>
          <w:sz w:val="26"/>
          <w:szCs w:val="26"/>
        </w:rPr>
        <w:t xml:space="preserve">работы и отметки, выставленной за год, позволил установить, что у 30% обучающихся оценка за </w:t>
      </w:r>
      <w:r w:rsidR="000F24F5" w:rsidRPr="00AE52CA">
        <w:rPr>
          <w:sz w:val="26"/>
          <w:szCs w:val="26"/>
        </w:rPr>
        <w:t>экзаменационную</w:t>
      </w:r>
      <w:r w:rsidRPr="00AE52CA">
        <w:rPr>
          <w:sz w:val="26"/>
          <w:szCs w:val="26"/>
        </w:rPr>
        <w:t xml:space="preserve"> работу </w:t>
      </w:r>
      <w:r w:rsidRPr="00AE52CA">
        <w:rPr>
          <w:b/>
          <w:i/>
          <w:sz w:val="26"/>
          <w:szCs w:val="26"/>
        </w:rPr>
        <w:t>ниже годовой, у 50%  - оценки совпадают, у 20 %  обучающихся результат более высокий</w:t>
      </w:r>
      <w:r w:rsidRPr="00AE52CA">
        <w:rPr>
          <w:sz w:val="26"/>
          <w:szCs w:val="26"/>
        </w:rPr>
        <w:t xml:space="preserve">. </w:t>
      </w:r>
    </w:p>
    <w:p w:rsidR="00FB7989" w:rsidRPr="00AE52CA" w:rsidRDefault="00FB7989" w:rsidP="00FB7989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 xml:space="preserve">Уровень усвоения программного материала по географии 6-9 классов оценивался по результатам выполнения: </w:t>
      </w:r>
    </w:p>
    <w:p w:rsidR="00FB7989" w:rsidRPr="00AE52CA" w:rsidRDefault="00FB7989" w:rsidP="00D23FA3">
      <w:pPr>
        <w:pStyle w:val="a9"/>
        <w:numPr>
          <w:ilvl w:val="0"/>
          <w:numId w:val="8"/>
        </w:numPr>
        <w:tabs>
          <w:tab w:val="clear" w:pos="709"/>
        </w:tabs>
        <w:suppressAutoHyphens w:val="0"/>
        <w:spacing w:line="240" w:lineRule="auto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Тестовых заданий, которые выявляли систему базовых знаний и умений по географии;</w:t>
      </w:r>
    </w:p>
    <w:p w:rsidR="00FB7989" w:rsidRPr="00AE52CA" w:rsidRDefault="00FB7989" w:rsidP="00D23FA3">
      <w:pPr>
        <w:pStyle w:val="a9"/>
        <w:numPr>
          <w:ilvl w:val="0"/>
          <w:numId w:val="8"/>
        </w:numPr>
        <w:tabs>
          <w:tab w:val="clear" w:pos="709"/>
        </w:tabs>
        <w:suppressAutoHyphens w:val="0"/>
        <w:spacing w:line="240" w:lineRule="auto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заданий с кратким ответом;</w:t>
      </w:r>
    </w:p>
    <w:p w:rsidR="00FB7989" w:rsidRPr="00AE52CA" w:rsidRDefault="00FB7989" w:rsidP="00D23FA3">
      <w:pPr>
        <w:pStyle w:val="a9"/>
        <w:numPr>
          <w:ilvl w:val="0"/>
          <w:numId w:val="8"/>
        </w:numPr>
        <w:tabs>
          <w:tab w:val="clear" w:pos="709"/>
        </w:tabs>
        <w:suppressAutoHyphens w:val="0"/>
        <w:spacing w:line="240" w:lineRule="auto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задания с развернутым ответом.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 xml:space="preserve">Выполнение задания в зависимости от типа и трудности оценивалось разным числом баллов. Верное выполнение каждого задания с выбором ответа и кратким ответом оценивалось 1 баллом. За выполнение заданий с развернутым ответом (15, 21) в зависимости от полноты и правильности ответа выставлялось от 0 до 2 баллов, выполнение задания 23 оценивалось 1 баллом. 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Максимальный первичный балл за выполнение всей экзаменационной работы – 32 балла.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 xml:space="preserve">По сравнению с 2013 г. в экзаменационной работе 2014 г. общее количество заданий уменьшилось с 33 до 32 заданий. При этом максимальный первичный балл не изменился, так как задание № 23 (с развернутым ответом) оценивалось 1 баллом. Соотношение числа заданий с выбором ответа, с кратким и развернутым ответом изменено: 17, 10 и 3 соответственно. </w:t>
      </w:r>
    </w:p>
    <w:p w:rsidR="00FB7989" w:rsidRPr="00AE52CA" w:rsidRDefault="00FB7989" w:rsidP="00FB7989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В экзаменационную работу 2014 г. не включено задание, в котором предлагается определить географический объект, названный в честь того или иного исследователя или путешественника. При выполнении работы разрешалось использовать географические атласы для 7, 8 и 9 классов, линейки и непрограммируемые калькуляторы.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Результаты</w:t>
      </w:r>
      <w:r w:rsidR="003138B0" w:rsidRPr="00AE52CA">
        <w:rPr>
          <w:rFonts w:ascii="Times New Roman" w:hAnsi="Times New Roman"/>
          <w:sz w:val="26"/>
          <w:szCs w:val="26"/>
        </w:rPr>
        <w:t xml:space="preserve"> проверки </w:t>
      </w:r>
      <w:r w:rsidRPr="00AE52CA">
        <w:rPr>
          <w:rFonts w:ascii="Times New Roman" w:hAnsi="Times New Roman"/>
          <w:sz w:val="26"/>
          <w:szCs w:val="26"/>
        </w:rPr>
        <w:t xml:space="preserve"> показали, что обучающиеся обладают базовыми знаниями и умениями по предмету, свободно работают с различными географическими источниками информации, излагают свои мысли и правильно и четко формулируют ответ.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Анализ результатов выполнения работ показывает, что лучше всего учащиеся справились с заданиями, требующими простого воспроизведения материала. Минимальное количество ошибок выпускники допустили в заданиях базового уровня.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lastRenderedPageBreak/>
        <w:t xml:space="preserve">Отдельно следует сказать о видах деятельности, которыми учащиеся овладели недостаточно. </w:t>
      </w:r>
    </w:p>
    <w:p w:rsidR="00FB7989" w:rsidRPr="00AE52CA" w:rsidRDefault="00FB7989" w:rsidP="00FB7989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Так  затруднения у выпускников вызвали задания, нацеленные на проверку умения использовать имеющиеся знания для анализа, сравнения, объяснения географических закономерностей и причинно-следственных связей.</w:t>
      </w:r>
    </w:p>
    <w:p w:rsidR="00FB7989" w:rsidRPr="00AE52CA" w:rsidRDefault="00FB7989" w:rsidP="00AE52CA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 xml:space="preserve">Наибольшие трудности вызвали задания,  в которых условие было представлено в невербальной форме (рисунки, диаграммы, </w:t>
      </w:r>
      <w:proofErr w:type="spellStart"/>
      <w:r w:rsidRPr="00AE52CA">
        <w:rPr>
          <w:rFonts w:ascii="Times New Roman" w:hAnsi="Times New Roman"/>
          <w:sz w:val="26"/>
          <w:szCs w:val="26"/>
        </w:rPr>
        <w:t>климатограммы</w:t>
      </w:r>
      <w:proofErr w:type="spellEnd"/>
      <w:r w:rsidRPr="00AE52CA">
        <w:rPr>
          <w:rFonts w:ascii="Times New Roman" w:hAnsi="Times New Roman"/>
          <w:sz w:val="26"/>
          <w:szCs w:val="26"/>
        </w:rPr>
        <w:t>, графики и т. д.).  Это говорит о том, что у обучающихся недостаточно сформировано умение пользоваться источниками географических знаний, в которых информация представлена в графической или  статистической форме.</w:t>
      </w:r>
    </w:p>
    <w:p w:rsidR="00FB7989" w:rsidRPr="00AE52CA" w:rsidRDefault="00FB7989" w:rsidP="00AE52CA">
      <w:pPr>
        <w:pStyle w:val="a9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Анализ ответов обучающихся  на задания «С» показ</w:t>
      </w:r>
      <w:r w:rsidR="00EE2D79">
        <w:rPr>
          <w:rFonts w:ascii="Times New Roman" w:hAnsi="Times New Roman"/>
          <w:sz w:val="26"/>
          <w:szCs w:val="26"/>
        </w:rPr>
        <w:t>ал</w:t>
      </w:r>
      <w:r w:rsidRPr="00AE52CA">
        <w:rPr>
          <w:rFonts w:ascii="Times New Roman" w:hAnsi="Times New Roman"/>
          <w:sz w:val="26"/>
          <w:szCs w:val="26"/>
        </w:rPr>
        <w:t xml:space="preserve">, что у них недостаточно сформирован навык географически грамотно формулировать свои ответы и излагать их в письменной форме.  Лишь хорошо подготовленные учащиеся </w:t>
      </w:r>
      <w:r w:rsidR="00EE2D79">
        <w:rPr>
          <w:rFonts w:ascii="Times New Roman" w:hAnsi="Times New Roman"/>
          <w:sz w:val="26"/>
          <w:szCs w:val="26"/>
        </w:rPr>
        <w:t>с</w:t>
      </w:r>
      <w:r w:rsidRPr="00AE52CA">
        <w:rPr>
          <w:rFonts w:ascii="Times New Roman" w:hAnsi="Times New Roman"/>
          <w:sz w:val="26"/>
          <w:szCs w:val="26"/>
        </w:rPr>
        <w:t>мог</w:t>
      </w:r>
      <w:r w:rsidR="00EE2D79">
        <w:rPr>
          <w:rFonts w:ascii="Times New Roman" w:hAnsi="Times New Roman"/>
          <w:sz w:val="26"/>
          <w:szCs w:val="26"/>
        </w:rPr>
        <w:t>ли</w:t>
      </w:r>
      <w:r w:rsidRPr="00AE52CA">
        <w:rPr>
          <w:rFonts w:ascii="Times New Roman" w:hAnsi="Times New Roman"/>
          <w:sz w:val="26"/>
          <w:szCs w:val="26"/>
        </w:rPr>
        <w:t xml:space="preserve"> дать четкий развернутый ответ на поставленный вопрос. </w:t>
      </w:r>
    </w:p>
    <w:p w:rsidR="00FB7989" w:rsidRPr="00AE52CA" w:rsidRDefault="00FB7989" w:rsidP="00FB7989">
      <w:pPr>
        <w:jc w:val="center"/>
        <w:rPr>
          <w:b/>
          <w:sz w:val="26"/>
          <w:szCs w:val="26"/>
        </w:rPr>
      </w:pPr>
    </w:p>
    <w:p w:rsidR="00FB7989" w:rsidRDefault="00FB7989" w:rsidP="00AE52CA">
      <w:pPr>
        <w:ind w:firstLine="567"/>
        <w:rPr>
          <w:b/>
          <w:sz w:val="26"/>
          <w:szCs w:val="26"/>
        </w:rPr>
      </w:pPr>
      <w:r w:rsidRPr="00AE52CA">
        <w:rPr>
          <w:b/>
          <w:sz w:val="26"/>
          <w:szCs w:val="26"/>
        </w:rPr>
        <w:t>Выводы:</w:t>
      </w:r>
    </w:p>
    <w:p w:rsidR="00AE52CA" w:rsidRPr="00AE52CA" w:rsidRDefault="00AE52CA" w:rsidP="00C91444">
      <w:pPr>
        <w:rPr>
          <w:b/>
          <w:sz w:val="26"/>
          <w:szCs w:val="26"/>
        </w:rPr>
      </w:pPr>
    </w:p>
    <w:p w:rsidR="00FB7989" w:rsidRPr="00AE52CA" w:rsidRDefault="00FB7989" w:rsidP="00FB7989">
      <w:pPr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Результаты ГИА по географии позволяют сделать вывод о том, что основные недочеты подготовки выпускников 9-х классов к ГИА по географии  связаны с недостаточными  картографическими знаниями и  умениями, с непониманием некоторых географических терминов и понятий, а также неумением анализировать статистический материал и работать с различными источниками географической информации</w:t>
      </w:r>
    </w:p>
    <w:p w:rsidR="00AE52CA" w:rsidRDefault="00AE52CA" w:rsidP="00AE52CA">
      <w:pPr>
        <w:rPr>
          <w:b/>
          <w:sz w:val="26"/>
          <w:szCs w:val="26"/>
        </w:rPr>
      </w:pPr>
    </w:p>
    <w:p w:rsidR="00FB7989" w:rsidRPr="00AE52CA" w:rsidRDefault="00FB7989" w:rsidP="00AE52CA">
      <w:pPr>
        <w:ind w:firstLine="567"/>
        <w:rPr>
          <w:b/>
          <w:sz w:val="26"/>
          <w:szCs w:val="26"/>
        </w:rPr>
      </w:pPr>
      <w:r w:rsidRPr="00AE52CA">
        <w:rPr>
          <w:b/>
          <w:sz w:val="26"/>
          <w:szCs w:val="26"/>
        </w:rPr>
        <w:t>Рекомендации:</w:t>
      </w:r>
    </w:p>
    <w:p w:rsidR="00FB7989" w:rsidRPr="00AE52CA" w:rsidRDefault="00FB7989" w:rsidP="00AE52CA">
      <w:pPr>
        <w:ind w:firstLine="567"/>
        <w:jc w:val="both"/>
        <w:rPr>
          <w:b/>
          <w:sz w:val="26"/>
          <w:szCs w:val="26"/>
        </w:rPr>
      </w:pPr>
    </w:p>
    <w:p w:rsidR="00FB7989" w:rsidRPr="00AE52CA" w:rsidRDefault="00FB7989" w:rsidP="00D23FA3">
      <w:pPr>
        <w:pStyle w:val="a9"/>
        <w:numPr>
          <w:ilvl w:val="0"/>
          <w:numId w:val="9"/>
        </w:numPr>
        <w:tabs>
          <w:tab w:val="clear" w:pos="709"/>
          <w:tab w:val="left" w:pos="851"/>
        </w:tabs>
        <w:suppressAutoHyphens w:val="0"/>
        <w:spacing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 xml:space="preserve">При подготовке выпускников 9-х классов необходимо обратить особое внимание на повторение и закрепление тем, которые вызвали наибольшее затруднение </w:t>
      </w:r>
      <w:proofErr w:type="gramStart"/>
      <w:r w:rsidRPr="00AE52CA">
        <w:rPr>
          <w:rFonts w:ascii="Times New Roman" w:hAnsi="Times New Roman"/>
          <w:sz w:val="26"/>
          <w:szCs w:val="26"/>
        </w:rPr>
        <w:t>у</w:t>
      </w:r>
      <w:proofErr w:type="gramEnd"/>
      <w:r w:rsidRPr="00AE52CA">
        <w:rPr>
          <w:rFonts w:ascii="Times New Roman" w:hAnsi="Times New Roman"/>
          <w:sz w:val="26"/>
          <w:szCs w:val="26"/>
        </w:rPr>
        <w:t xml:space="preserve"> обучающихся: «Климатические пояса мира» (7, 8 </w:t>
      </w:r>
      <w:proofErr w:type="spellStart"/>
      <w:r w:rsidRPr="00AE52CA">
        <w:rPr>
          <w:rFonts w:ascii="Times New Roman" w:hAnsi="Times New Roman"/>
          <w:sz w:val="26"/>
          <w:szCs w:val="26"/>
        </w:rPr>
        <w:t>кл</w:t>
      </w:r>
      <w:proofErr w:type="spellEnd"/>
      <w:r w:rsidRPr="00AE52CA">
        <w:rPr>
          <w:rFonts w:ascii="Times New Roman" w:hAnsi="Times New Roman"/>
          <w:sz w:val="26"/>
          <w:szCs w:val="26"/>
        </w:rPr>
        <w:t xml:space="preserve">.) «Распределение солнечного света по Земле» (6 </w:t>
      </w:r>
      <w:proofErr w:type="spellStart"/>
      <w:r w:rsidRPr="00AE52CA">
        <w:rPr>
          <w:rFonts w:ascii="Times New Roman" w:hAnsi="Times New Roman"/>
          <w:sz w:val="26"/>
          <w:szCs w:val="26"/>
        </w:rPr>
        <w:t>кл</w:t>
      </w:r>
      <w:proofErr w:type="spellEnd"/>
      <w:r w:rsidRPr="00AE52CA">
        <w:rPr>
          <w:rFonts w:ascii="Times New Roman" w:hAnsi="Times New Roman"/>
          <w:sz w:val="26"/>
          <w:szCs w:val="26"/>
        </w:rPr>
        <w:t xml:space="preserve">.), «Страны мира» (7 </w:t>
      </w:r>
      <w:proofErr w:type="spellStart"/>
      <w:r w:rsidRPr="00AE52CA">
        <w:rPr>
          <w:rFonts w:ascii="Times New Roman" w:hAnsi="Times New Roman"/>
          <w:sz w:val="26"/>
          <w:szCs w:val="26"/>
        </w:rPr>
        <w:t>кл</w:t>
      </w:r>
      <w:proofErr w:type="spellEnd"/>
      <w:r w:rsidRPr="00AE52CA">
        <w:rPr>
          <w:rFonts w:ascii="Times New Roman" w:hAnsi="Times New Roman"/>
          <w:sz w:val="26"/>
          <w:szCs w:val="26"/>
        </w:rPr>
        <w:t xml:space="preserve">.), «Районирование России» (9 </w:t>
      </w:r>
      <w:proofErr w:type="spellStart"/>
      <w:r w:rsidRPr="00AE52CA">
        <w:rPr>
          <w:rFonts w:ascii="Times New Roman" w:hAnsi="Times New Roman"/>
          <w:sz w:val="26"/>
          <w:szCs w:val="26"/>
        </w:rPr>
        <w:t>кл</w:t>
      </w:r>
      <w:proofErr w:type="spellEnd"/>
      <w:r w:rsidRPr="00AE52CA">
        <w:rPr>
          <w:rFonts w:ascii="Times New Roman" w:hAnsi="Times New Roman"/>
          <w:sz w:val="26"/>
          <w:szCs w:val="26"/>
        </w:rPr>
        <w:t>.).</w:t>
      </w:r>
    </w:p>
    <w:p w:rsidR="008F7807" w:rsidRPr="00AE52CA" w:rsidRDefault="00FB7989" w:rsidP="00D23FA3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Формировать у обучающихся умение анализировать информацию, представленную в невербальной форме (рисунки, схемы);</w:t>
      </w:r>
    </w:p>
    <w:p w:rsidR="00FB7989" w:rsidRPr="00AE52CA" w:rsidRDefault="00FB7989" w:rsidP="00D23FA3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>При проведении различных форм контроля в 9 классе использовать задания аналогичные заданиям ГИА.</w:t>
      </w:r>
    </w:p>
    <w:p w:rsidR="00FB7989" w:rsidRPr="00AE52CA" w:rsidRDefault="00FB7989" w:rsidP="00D23FA3">
      <w:pPr>
        <w:pStyle w:val="a9"/>
        <w:numPr>
          <w:ilvl w:val="0"/>
          <w:numId w:val="9"/>
        </w:numPr>
        <w:tabs>
          <w:tab w:val="clear" w:pos="709"/>
          <w:tab w:val="left" w:pos="851"/>
        </w:tabs>
        <w:suppressAutoHyphens w:val="0"/>
        <w:spacing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E52CA">
        <w:rPr>
          <w:rFonts w:ascii="Times New Roman" w:hAnsi="Times New Roman"/>
          <w:sz w:val="26"/>
          <w:szCs w:val="26"/>
        </w:rPr>
        <w:t>При подготовке учащихся к выполнению заданий с развернутым ответом необходимо научить их кратко и четко излагать свои мысли.</w:t>
      </w:r>
    </w:p>
    <w:p w:rsidR="001B5EAF" w:rsidRPr="00AE52CA" w:rsidRDefault="001B5EAF" w:rsidP="00AE52CA">
      <w:pPr>
        <w:jc w:val="right"/>
        <w:rPr>
          <w:rFonts w:eastAsia="Calibri"/>
          <w:b/>
          <w:i/>
          <w:sz w:val="26"/>
          <w:szCs w:val="26"/>
          <w:lang w:eastAsia="en-US"/>
        </w:rPr>
      </w:pPr>
    </w:p>
    <w:p w:rsidR="00FC7DEE" w:rsidRDefault="00FC7DEE" w:rsidP="00AE52C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E52CA">
        <w:rPr>
          <w:rFonts w:eastAsia="Calibri"/>
          <w:b/>
          <w:sz w:val="26"/>
          <w:szCs w:val="26"/>
          <w:lang w:eastAsia="en-US"/>
        </w:rPr>
        <w:t>ХИМИЯ</w:t>
      </w:r>
    </w:p>
    <w:p w:rsidR="00AE52CA" w:rsidRPr="00AE52CA" w:rsidRDefault="00AE52CA" w:rsidP="00AE52C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E20C7" w:rsidRPr="00AE52CA" w:rsidRDefault="00FC7DEE" w:rsidP="00AE52CA">
      <w:pPr>
        <w:widowControl w:val="0"/>
        <w:ind w:firstLine="567"/>
        <w:jc w:val="both"/>
        <w:rPr>
          <w:sz w:val="26"/>
          <w:szCs w:val="26"/>
        </w:rPr>
      </w:pPr>
      <w:r w:rsidRPr="00AE52CA">
        <w:rPr>
          <w:sz w:val="26"/>
          <w:szCs w:val="26"/>
        </w:rPr>
        <w:t xml:space="preserve">В </w:t>
      </w:r>
      <w:r w:rsidR="006E20C7" w:rsidRPr="00AE52CA">
        <w:rPr>
          <w:sz w:val="26"/>
          <w:szCs w:val="26"/>
        </w:rPr>
        <w:t xml:space="preserve"> основн</w:t>
      </w:r>
      <w:r w:rsidRPr="00AE52CA">
        <w:rPr>
          <w:sz w:val="26"/>
          <w:szCs w:val="26"/>
        </w:rPr>
        <w:t>ом</w:t>
      </w:r>
      <w:r w:rsidR="006E20C7" w:rsidRPr="00AE52CA">
        <w:rPr>
          <w:sz w:val="26"/>
          <w:szCs w:val="26"/>
        </w:rPr>
        <w:t xml:space="preserve"> государственн</w:t>
      </w:r>
      <w:r w:rsidRPr="00AE52CA">
        <w:rPr>
          <w:sz w:val="26"/>
          <w:szCs w:val="26"/>
        </w:rPr>
        <w:t>ом</w:t>
      </w:r>
      <w:r w:rsidR="006E20C7" w:rsidRPr="00AE52CA">
        <w:rPr>
          <w:sz w:val="26"/>
          <w:szCs w:val="26"/>
        </w:rPr>
        <w:t xml:space="preserve"> экзамен</w:t>
      </w:r>
      <w:r w:rsidRPr="00AE52CA">
        <w:rPr>
          <w:sz w:val="26"/>
          <w:szCs w:val="26"/>
        </w:rPr>
        <w:t>е</w:t>
      </w:r>
      <w:r w:rsidR="006E20C7" w:rsidRPr="00AE52CA">
        <w:rPr>
          <w:sz w:val="26"/>
          <w:szCs w:val="26"/>
        </w:rPr>
        <w:t xml:space="preserve"> (ОГЭ) по химии для выпускников </w:t>
      </w:r>
      <w:r w:rsidR="006E20C7" w:rsidRPr="00AE52CA">
        <w:rPr>
          <w:sz w:val="26"/>
          <w:szCs w:val="26"/>
          <w:lang w:val="en-US"/>
        </w:rPr>
        <w:t>IX</w:t>
      </w:r>
      <w:r w:rsidR="006E20C7" w:rsidRPr="00AE52CA">
        <w:rPr>
          <w:sz w:val="26"/>
          <w:szCs w:val="26"/>
        </w:rPr>
        <w:t xml:space="preserve"> классов принял</w:t>
      </w:r>
      <w:r w:rsidRPr="00AE52CA">
        <w:rPr>
          <w:sz w:val="26"/>
          <w:szCs w:val="26"/>
        </w:rPr>
        <w:t>о</w:t>
      </w:r>
      <w:r w:rsidR="006E20C7" w:rsidRPr="00AE52CA">
        <w:rPr>
          <w:sz w:val="26"/>
          <w:szCs w:val="26"/>
        </w:rPr>
        <w:t xml:space="preserve"> участие 7 обучающихся из МБОУ «Лицей №19 и МБОУ «Лицей №35».</w:t>
      </w:r>
    </w:p>
    <w:p w:rsidR="00C91444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Каждый вариант экзаменационной работы состоял из трех частей и включал 22 задания. Часть</w:t>
      </w:r>
      <w:proofErr w:type="gramStart"/>
      <w:r w:rsidRPr="00AE52CA">
        <w:rPr>
          <w:rFonts w:eastAsia="Calibri"/>
          <w:sz w:val="26"/>
          <w:szCs w:val="26"/>
          <w:lang w:eastAsia="en-US"/>
        </w:rPr>
        <w:t xml:space="preserve"> А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— 15заданий (15 баллов), часть В — 4 задания (8 баллов), часть С — 3 задания (11 баллов). Итого 34 балла. </w:t>
      </w:r>
      <w:r w:rsidR="00C91444" w:rsidRPr="00AE52CA">
        <w:rPr>
          <w:rFonts w:eastAsia="Calibri"/>
          <w:sz w:val="26"/>
          <w:szCs w:val="26"/>
          <w:lang w:eastAsia="en-US"/>
        </w:rPr>
        <w:t>На выполнение экзаменационной работы было отведено 120 минут</w:t>
      </w:r>
      <w:r w:rsidR="008F7807" w:rsidRPr="00AE52CA">
        <w:rPr>
          <w:rFonts w:eastAsia="Calibri"/>
          <w:sz w:val="26"/>
          <w:szCs w:val="26"/>
          <w:lang w:eastAsia="en-US"/>
        </w:rPr>
        <w:t>.</w:t>
      </w:r>
    </w:p>
    <w:p w:rsidR="00C91444" w:rsidRPr="00AE52CA" w:rsidRDefault="00C91444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lastRenderedPageBreak/>
        <w:t>Анализ результатов выполнения заданий части</w:t>
      </w:r>
      <w:proofErr w:type="gramStart"/>
      <w:r w:rsidRPr="00AE52CA">
        <w:rPr>
          <w:rFonts w:eastAsia="Calibri"/>
          <w:sz w:val="26"/>
          <w:szCs w:val="26"/>
          <w:lang w:eastAsia="en-US"/>
        </w:rPr>
        <w:t xml:space="preserve"> А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показал, что учащиеся усвоили язык науки химии, основные химические понятия, общие свойства металлов, неметаллов; признаки классификации элементов, неорганических химический реакций, виды химической связи. Максимальное количество баллов получили 2 человека (28,5%), 1 человек получил 14 баллов (14,2%), 1 человек – 13 баллов (14,2%), 2 человека – 12 баллов (28,5%), 1 человек – 11 баллов (14,2%). </w:t>
      </w:r>
    </w:p>
    <w:p w:rsidR="006E20C7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Проверка осуществлялась членами муниципальной предметной подкомиссии по химии. Результаты основного экзамена по химии представлены  в таблице №1</w:t>
      </w:r>
      <w:r w:rsidR="00AE52CA">
        <w:rPr>
          <w:rFonts w:eastAsia="Calibri"/>
          <w:sz w:val="26"/>
          <w:szCs w:val="26"/>
          <w:lang w:eastAsia="en-US"/>
        </w:rPr>
        <w:t>3.</w:t>
      </w:r>
    </w:p>
    <w:p w:rsidR="00AE52CA" w:rsidRPr="00AE52CA" w:rsidRDefault="00AE52CA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E20C7" w:rsidRPr="006E20C7" w:rsidRDefault="006E20C7" w:rsidP="00AE52CA">
      <w:pPr>
        <w:spacing w:line="276" w:lineRule="auto"/>
        <w:jc w:val="right"/>
        <w:rPr>
          <w:rFonts w:eastAsia="Calibri"/>
          <w:b/>
          <w:i/>
          <w:lang w:eastAsia="en-US"/>
        </w:rPr>
      </w:pPr>
      <w:r w:rsidRPr="006E20C7">
        <w:rPr>
          <w:rFonts w:eastAsia="Calibri"/>
          <w:b/>
          <w:i/>
          <w:lang w:eastAsia="en-US"/>
        </w:rPr>
        <w:t xml:space="preserve">Таблица </w:t>
      </w:r>
      <w:r w:rsidR="00C91444">
        <w:rPr>
          <w:rFonts w:eastAsia="Calibri"/>
          <w:b/>
          <w:i/>
          <w:lang w:eastAsia="en-US"/>
        </w:rPr>
        <w:t>13</w:t>
      </w:r>
    </w:p>
    <w:tbl>
      <w:tblPr>
        <w:tblW w:w="9477" w:type="dxa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851"/>
        <w:gridCol w:w="1147"/>
        <w:gridCol w:w="695"/>
        <w:gridCol w:w="851"/>
        <w:gridCol w:w="850"/>
        <w:gridCol w:w="709"/>
        <w:gridCol w:w="851"/>
        <w:gridCol w:w="850"/>
        <w:gridCol w:w="992"/>
        <w:gridCol w:w="993"/>
      </w:tblGrid>
      <w:tr w:rsidR="006E20C7" w:rsidRPr="00AE52CA" w:rsidTr="00AE52CA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№</w:t>
            </w:r>
          </w:p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E52CA">
              <w:rPr>
                <w:sz w:val="20"/>
                <w:szCs w:val="20"/>
              </w:rPr>
              <w:t>п</w:t>
            </w:r>
            <w:proofErr w:type="gramEnd"/>
            <w:r w:rsidRPr="00AE52CA">
              <w:rPr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ОУ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Кол-во уч-ся, сдававших экзамен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%</w:t>
            </w:r>
          </w:p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E52CA">
              <w:rPr>
                <w:sz w:val="20"/>
                <w:szCs w:val="20"/>
              </w:rPr>
              <w:t>Усп</w:t>
            </w:r>
            <w:proofErr w:type="spellEnd"/>
            <w:r w:rsidRPr="00AE52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 xml:space="preserve">% </w:t>
            </w:r>
            <w:proofErr w:type="spellStart"/>
            <w:r w:rsidRPr="00AE52CA">
              <w:rPr>
                <w:sz w:val="20"/>
                <w:szCs w:val="20"/>
              </w:rPr>
              <w:t>кач</w:t>
            </w:r>
            <w:proofErr w:type="spellEnd"/>
            <w:r w:rsidRPr="00AE52C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СОУ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E52CA">
              <w:rPr>
                <w:sz w:val="20"/>
                <w:szCs w:val="20"/>
              </w:rPr>
              <w:t>Ср</w:t>
            </w:r>
            <w:proofErr w:type="gramEnd"/>
            <w:r w:rsidRPr="00AE52CA">
              <w:rPr>
                <w:sz w:val="20"/>
                <w:szCs w:val="20"/>
              </w:rPr>
              <w:t>.</w:t>
            </w:r>
          </w:p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балл</w:t>
            </w:r>
          </w:p>
        </w:tc>
      </w:tr>
      <w:tr w:rsidR="006E20C7" w:rsidRPr="00AE52CA" w:rsidTr="00AE52CA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4,3</w:t>
            </w:r>
          </w:p>
        </w:tc>
      </w:tr>
      <w:tr w:rsidR="006E20C7" w:rsidRPr="00AE52CA" w:rsidTr="00AE52CA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4,75</w:t>
            </w:r>
          </w:p>
        </w:tc>
      </w:tr>
      <w:tr w:rsidR="006E20C7" w:rsidRPr="00AE52CA" w:rsidTr="00AE52CA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0C7" w:rsidRPr="00AE52CA" w:rsidRDefault="006E20C7" w:rsidP="00AE52CA">
            <w:pPr>
              <w:widowControl w:val="0"/>
              <w:jc w:val="center"/>
              <w:rPr>
                <w:sz w:val="20"/>
                <w:szCs w:val="20"/>
              </w:rPr>
            </w:pPr>
            <w:r w:rsidRPr="00AE52CA">
              <w:rPr>
                <w:sz w:val="20"/>
                <w:szCs w:val="20"/>
              </w:rPr>
              <w:t>4,57</w:t>
            </w:r>
          </w:p>
        </w:tc>
      </w:tr>
    </w:tbl>
    <w:p w:rsidR="006E20C7" w:rsidRPr="006E20C7" w:rsidRDefault="006E20C7" w:rsidP="006E20C7">
      <w:pPr>
        <w:spacing w:line="276" w:lineRule="auto"/>
        <w:ind w:firstLine="708"/>
        <w:rPr>
          <w:rFonts w:eastAsia="Calibri"/>
          <w:b/>
          <w:i/>
          <w:sz w:val="28"/>
          <w:szCs w:val="28"/>
          <w:lang w:eastAsia="en-US"/>
        </w:rPr>
      </w:pPr>
    </w:p>
    <w:p w:rsidR="006E20C7" w:rsidRPr="00AE52CA" w:rsidRDefault="006E20C7" w:rsidP="00AE52CA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bookmarkStart w:id="1" w:name="_MON_1460282129"/>
      <w:bookmarkStart w:id="2" w:name="_MON_1460122141"/>
      <w:bookmarkStart w:id="3" w:name="_MON_1460122181"/>
      <w:bookmarkEnd w:id="1"/>
      <w:bookmarkEnd w:id="2"/>
      <w:bookmarkEnd w:id="3"/>
      <w:r w:rsidRPr="00AE52CA">
        <w:rPr>
          <w:rFonts w:eastAsia="Calibri"/>
          <w:sz w:val="26"/>
          <w:szCs w:val="26"/>
          <w:lang w:eastAsia="en-US"/>
        </w:rPr>
        <w:t xml:space="preserve">Представленные статистические данные показывают, что </w:t>
      </w:r>
      <w:r w:rsidRPr="00AE52CA">
        <w:rPr>
          <w:rFonts w:eastAsia="Calibri"/>
          <w:b/>
          <w:sz w:val="26"/>
          <w:szCs w:val="26"/>
          <w:lang w:eastAsia="en-US"/>
        </w:rPr>
        <w:t>успеваемость</w:t>
      </w:r>
      <w:r w:rsidRPr="00AE52CA">
        <w:rPr>
          <w:rFonts w:eastAsia="Calibri"/>
          <w:sz w:val="26"/>
          <w:szCs w:val="26"/>
          <w:lang w:eastAsia="en-US"/>
        </w:rPr>
        <w:t xml:space="preserve"> составляет </w:t>
      </w:r>
      <w:r w:rsidRPr="00AE52CA">
        <w:rPr>
          <w:rFonts w:eastAsia="Calibri"/>
          <w:b/>
          <w:sz w:val="26"/>
          <w:szCs w:val="26"/>
          <w:lang w:eastAsia="en-US"/>
        </w:rPr>
        <w:t>100 %</w:t>
      </w:r>
      <w:r w:rsidRPr="00AE52CA">
        <w:rPr>
          <w:rFonts w:eastAsia="Calibri"/>
          <w:sz w:val="26"/>
          <w:szCs w:val="26"/>
          <w:lang w:eastAsia="en-US"/>
        </w:rPr>
        <w:t xml:space="preserve">, </w:t>
      </w:r>
      <w:r w:rsidRPr="00AE52CA">
        <w:rPr>
          <w:rFonts w:eastAsia="Calibri"/>
          <w:b/>
          <w:sz w:val="26"/>
          <w:szCs w:val="26"/>
          <w:lang w:eastAsia="en-US"/>
        </w:rPr>
        <w:t>качество знаний</w:t>
      </w:r>
      <w:r w:rsidRPr="00AE52CA">
        <w:rPr>
          <w:rFonts w:eastAsia="Calibri"/>
          <w:sz w:val="26"/>
          <w:szCs w:val="26"/>
          <w:lang w:eastAsia="en-US"/>
        </w:rPr>
        <w:t xml:space="preserve"> – </w:t>
      </w:r>
      <w:r w:rsidRPr="00AE52CA">
        <w:rPr>
          <w:rFonts w:eastAsia="Calibri"/>
          <w:b/>
          <w:sz w:val="26"/>
          <w:szCs w:val="26"/>
          <w:lang w:eastAsia="en-US"/>
        </w:rPr>
        <w:t xml:space="preserve">100 %. </w:t>
      </w:r>
      <w:r w:rsidRPr="00AE52CA">
        <w:rPr>
          <w:rFonts w:eastAsia="Calibri"/>
          <w:sz w:val="26"/>
          <w:szCs w:val="26"/>
          <w:lang w:eastAsia="en-US"/>
        </w:rPr>
        <w:t>издательства «Дрофа».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Однако некоторые учащиеся не справились со следующими вопросами: 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- генетическая связь;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- степень окисления;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- химические свойства кислот-галогенов;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- признаки и условия протекания химических реакций;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sz w:val="26"/>
          <w:szCs w:val="26"/>
          <w:lang w:eastAsia="en-US"/>
        </w:rPr>
        <w:t>Часть</w:t>
      </w:r>
      <w:proofErr w:type="gramStart"/>
      <w:r w:rsidRPr="00AE52CA">
        <w:rPr>
          <w:rFonts w:eastAsia="Calibri"/>
          <w:b/>
          <w:bCs/>
          <w:sz w:val="26"/>
          <w:szCs w:val="26"/>
          <w:lang w:eastAsia="en-US"/>
        </w:rPr>
        <w:t xml:space="preserve"> В</w:t>
      </w:r>
      <w:proofErr w:type="gramEnd"/>
      <w:r w:rsidRPr="00AE52C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E52CA">
        <w:rPr>
          <w:rFonts w:eastAsia="Calibri"/>
          <w:sz w:val="26"/>
          <w:szCs w:val="26"/>
          <w:lang w:eastAsia="en-US"/>
        </w:rPr>
        <w:t>включала четыре задания высокого уровня с кратким ответом в виде последовательности цифр.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Полностью с заданием части</w:t>
      </w:r>
      <w:proofErr w:type="gramStart"/>
      <w:r w:rsidRPr="00AE52CA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не справился никто.  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Ошибки допущены по распознаванию солей (4 чел. – 57,2%), химическим свойствам сложных веществ (3 чел. – 42,8%).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b/>
          <w:bCs/>
          <w:sz w:val="26"/>
          <w:szCs w:val="26"/>
          <w:lang w:eastAsia="en-US"/>
        </w:rPr>
        <w:t>Часть</w:t>
      </w:r>
      <w:proofErr w:type="gramStart"/>
      <w:r w:rsidRPr="00AE52CA">
        <w:rPr>
          <w:rFonts w:eastAsia="Calibri"/>
          <w:b/>
          <w:bCs/>
          <w:sz w:val="26"/>
          <w:szCs w:val="26"/>
          <w:lang w:eastAsia="en-US"/>
        </w:rPr>
        <w:t xml:space="preserve"> С</w:t>
      </w:r>
      <w:proofErr w:type="gramEnd"/>
      <w:r w:rsidRPr="00AE52C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E52CA">
        <w:rPr>
          <w:rFonts w:eastAsia="Calibri"/>
          <w:sz w:val="26"/>
          <w:szCs w:val="26"/>
          <w:lang w:eastAsia="en-US"/>
        </w:rPr>
        <w:t>включала задания повышенного уровня сложности с развернутым ответом.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>Полностью справился с заданием части</w:t>
      </w:r>
      <w:proofErr w:type="gramStart"/>
      <w:r w:rsidRPr="00AE52CA">
        <w:rPr>
          <w:rFonts w:eastAsia="Calibri"/>
          <w:sz w:val="26"/>
          <w:szCs w:val="26"/>
          <w:lang w:eastAsia="en-US"/>
        </w:rPr>
        <w:t xml:space="preserve"> С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</w:t>
      </w:r>
      <w:r w:rsidR="00C91444" w:rsidRPr="00AE52CA">
        <w:rPr>
          <w:rFonts w:eastAsia="Calibri"/>
          <w:sz w:val="26"/>
          <w:szCs w:val="26"/>
          <w:lang w:eastAsia="en-US"/>
        </w:rPr>
        <w:t xml:space="preserve"> </w:t>
      </w:r>
      <w:r w:rsidRPr="00AE52CA">
        <w:rPr>
          <w:rFonts w:eastAsia="Calibri"/>
          <w:sz w:val="26"/>
          <w:szCs w:val="26"/>
          <w:lang w:eastAsia="en-US"/>
        </w:rPr>
        <w:t>1 человек (14,2 %). При выполнении задания части С</w:t>
      </w:r>
      <w:proofErr w:type="gramStart"/>
      <w:r w:rsidRPr="00AE52CA">
        <w:rPr>
          <w:rFonts w:eastAsia="Calibri"/>
          <w:sz w:val="26"/>
          <w:szCs w:val="26"/>
          <w:lang w:eastAsia="en-US"/>
        </w:rPr>
        <w:t>1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получили максимальное количество баллов 7 чел. (100%). При выполнении задания части С</w:t>
      </w:r>
      <w:proofErr w:type="gramStart"/>
      <w:r w:rsidRPr="00AE52CA">
        <w:rPr>
          <w:rFonts w:eastAsia="Calibri"/>
          <w:sz w:val="26"/>
          <w:szCs w:val="26"/>
          <w:lang w:eastAsia="en-US"/>
        </w:rPr>
        <w:t>2</w:t>
      </w:r>
      <w:proofErr w:type="gramEnd"/>
      <w:r w:rsidRPr="00AE52CA">
        <w:rPr>
          <w:rFonts w:eastAsia="Calibri"/>
          <w:sz w:val="26"/>
          <w:szCs w:val="26"/>
          <w:lang w:eastAsia="en-US"/>
        </w:rPr>
        <w:t xml:space="preserve"> получили максимальное количество баллов 6 чел. (85,7%), 1 </w:t>
      </w:r>
      <w:r w:rsidR="00094E9C" w:rsidRPr="00AE52CA">
        <w:rPr>
          <w:rFonts w:eastAsia="Calibri"/>
          <w:sz w:val="26"/>
          <w:szCs w:val="26"/>
          <w:lang w:eastAsia="en-US"/>
        </w:rPr>
        <w:t>выпускник</w:t>
      </w:r>
      <w:r w:rsidRPr="00AE52CA">
        <w:rPr>
          <w:rFonts w:eastAsia="Calibri"/>
          <w:sz w:val="26"/>
          <w:szCs w:val="26"/>
          <w:lang w:eastAsia="en-US"/>
        </w:rPr>
        <w:t xml:space="preserve"> справился частично (14,2%). При выполнении задания части С3</w:t>
      </w:r>
      <w:r w:rsidR="00094E9C" w:rsidRPr="00AE52CA">
        <w:rPr>
          <w:rFonts w:eastAsia="Calibri"/>
          <w:sz w:val="26"/>
          <w:szCs w:val="26"/>
          <w:lang w:eastAsia="en-US"/>
        </w:rPr>
        <w:t xml:space="preserve"> 1 </w:t>
      </w:r>
      <w:proofErr w:type="gramStart"/>
      <w:r w:rsidR="00094E9C" w:rsidRPr="00AE52CA">
        <w:rPr>
          <w:rFonts w:eastAsia="Calibri"/>
          <w:sz w:val="26"/>
          <w:szCs w:val="26"/>
          <w:lang w:eastAsia="en-US"/>
        </w:rPr>
        <w:t>обучающийся</w:t>
      </w:r>
      <w:proofErr w:type="gramEnd"/>
      <w:r w:rsidR="00094E9C" w:rsidRPr="00AE52CA">
        <w:rPr>
          <w:rFonts w:eastAsia="Calibri"/>
          <w:sz w:val="26"/>
          <w:szCs w:val="26"/>
          <w:lang w:eastAsia="en-US"/>
        </w:rPr>
        <w:t xml:space="preserve"> (14,2%), </w:t>
      </w:r>
      <w:r w:rsidRPr="00AE52CA">
        <w:rPr>
          <w:rFonts w:eastAsia="Calibri"/>
          <w:sz w:val="26"/>
          <w:szCs w:val="26"/>
          <w:lang w:eastAsia="en-US"/>
        </w:rPr>
        <w:t xml:space="preserve"> получил максимальное количество баллов</w:t>
      </w:r>
      <w:r w:rsidR="00094E9C" w:rsidRPr="00AE52CA">
        <w:rPr>
          <w:rFonts w:eastAsia="Calibri"/>
          <w:sz w:val="26"/>
          <w:szCs w:val="26"/>
          <w:lang w:eastAsia="en-US"/>
        </w:rPr>
        <w:t>;</w:t>
      </w:r>
      <w:r w:rsidRPr="00AE52CA">
        <w:rPr>
          <w:rFonts w:eastAsia="Calibri"/>
          <w:sz w:val="26"/>
          <w:szCs w:val="26"/>
          <w:lang w:eastAsia="en-US"/>
        </w:rPr>
        <w:t xml:space="preserve"> </w:t>
      </w:r>
      <w:r w:rsidR="00094E9C" w:rsidRPr="00AE52CA">
        <w:rPr>
          <w:rFonts w:eastAsia="Calibri"/>
          <w:sz w:val="26"/>
          <w:szCs w:val="26"/>
          <w:lang w:eastAsia="en-US"/>
        </w:rPr>
        <w:t>не справились 2 человека</w:t>
      </w:r>
      <w:r w:rsidRPr="00AE52CA">
        <w:rPr>
          <w:rFonts w:eastAsia="Calibri"/>
          <w:sz w:val="26"/>
          <w:szCs w:val="26"/>
          <w:lang w:eastAsia="en-US"/>
        </w:rPr>
        <w:t xml:space="preserve"> (28,5%), не приступал 1 </w:t>
      </w:r>
      <w:r w:rsidR="00094E9C" w:rsidRPr="00AE52CA">
        <w:rPr>
          <w:rFonts w:eastAsia="Calibri"/>
          <w:sz w:val="26"/>
          <w:szCs w:val="26"/>
          <w:lang w:eastAsia="en-US"/>
        </w:rPr>
        <w:t>обучающийся</w:t>
      </w:r>
      <w:r w:rsidRPr="00AE52CA">
        <w:rPr>
          <w:rFonts w:eastAsia="Calibri"/>
          <w:sz w:val="26"/>
          <w:szCs w:val="26"/>
          <w:lang w:eastAsia="en-US"/>
        </w:rPr>
        <w:t xml:space="preserve"> (14,2%). </w:t>
      </w:r>
    </w:p>
    <w:p w:rsidR="006E20C7" w:rsidRPr="00AE52CA" w:rsidRDefault="006E20C7" w:rsidP="00AE52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CA">
        <w:rPr>
          <w:rFonts w:eastAsia="Calibri"/>
          <w:sz w:val="26"/>
          <w:szCs w:val="26"/>
          <w:lang w:eastAsia="en-US"/>
        </w:rPr>
        <w:t xml:space="preserve">Информация об освоении дидактических единиц представлена в таблице </w:t>
      </w:r>
      <w:r w:rsidR="006C618D" w:rsidRPr="00AE52CA">
        <w:rPr>
          <w:rFonts w:eastAsia="Calibri"/>
          <w:sz w:val="26"/>
          <w:szCs w:val="26"/>
          <w:lang w:eastAsia="en-US"/>
        </w:rPr>
        <w:t>14</w:t>
      </w:r>
      <w:r w:rsidR="00AE52CA">
        <w:rPr>
          <w:rFonts w:eastAsia="Calibri"/>
          <w:sz w:val="26"/>
          <w:szCs w:val="26"/>
          <w:lang w:eastAsia="en-US"/>
        </w:rPr>
        <w:t>.</w:t>
      </w:r>
    </w:p>
    <w:p w:rsidR="00641418" w:rsidRPr="0093547E" w:rsidRDefault="006C618D" w:rsidP="0093547E">
      <w:pPr>
        <w:spacing w:line="360" w:lineRule="auto"/>
        <w:ind w:firstLine="567"/>
        <w:jc w:val="right"/>
        <w:rPr>
          <w:rFonts w:eastAsia="Calibri"/>
          <w:i/>
          <w:sz w:val="26"/>
          <w:szCs w:val="26"/>
          <w:lang w:eastAsia="en-US"/>
        </w:rPr>
      </w:pPr>
      <w:r w:rsidRPr="0093547E">
        <w:rPr>
          <w:rFonts w:eastAsia="Calibri"/>
          <w:i/>
          <w:sz w:val="26"/>
          <w:szCs w:val="26"/>
          <w:lang w:eastAsia="en-US"/>
        </w:rPr>
        <w:t>Таблица 14</w:t>
      </w:r>
    </w:p>
    <w:tbl>
      <w:tblPr>
        <w:tblStyle w:val="31"/>
        <w:tblpPr w:leftFromText="180" w:rightFromText="180" w:vertAnchor="text" w:horzAnchor="margin" w:tblpXSpec="center" w:tblpY="88"/>
        <w:tblW w:w="10446" w:type="dxa"/>
        <w:tblLook w:val="04A0" w:firstRow="1" w:lastRow="0" w:firstColumn="1" w:lastColumn="0" w:noHBand="0" w:noVBand="1"/>
      </w:tblPr>
      <w:tblGrid>
        <w:gridCol w:w="3324"/>
        <w:gridCol w:w="877"/>
        <w:gridCol w:w="284"/>
        <w:gridCol w:w="593"/>
        <w:gridCol w:w="568"/>
        <w:gridCol w:w="309"/>
        <w:gridCol w:w="852"/>
        <w:gridCol w:w="727"/>
        <w:gridCol w:w="254"/>
        <w:gridCol w:w="474"/>
        <w:gridCol w:w="640"/>
        <w:gridCol w:w="88"/>
        <w:gridCol w:w="728"/>
        <w:gridCol w:w="728"/>
      </w:tblGrid>
      <w:tr w:rsidR="006E20C7" w:rsidRPr="006E20C7" w:rsidTr="006E20C7">
        <w:trPr>
          <w:trHeight w:val="31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ОСВОЕНИЕ ДИДАКТИЧЕСКИХ ЕДИНИЦ</w:t>
            </w:r>
          </w:p>
        </w:tc>
        <w:tc>
          <w:tcPr>
            <w:tcW w:w="7122" w:type="dxa"/>
            <w:gridSpan w:val="13"/>
            <w:hideMark/>
          </w:tcPr>
          <w:p w:rsidR="006E20C7" w:rsidRPr="006E20C7" w:rsidRDefault="006E20C7" w:rsidP="006E20C7">
            <w:pPr>
              <w:rPr>
                <w:b/>
                <w:bCs/>
                <w:sz w:val="16"/>
                <w:szCs w:val="16"/>
              </w:rPr>
            </w:pPr>
            <w:r w:rsidRPr="006E20C7">
              <w:rPr>
                <w:b/>
                <w:bCs/>
                <w:sz w:val="16"/>
                <w:szCs w:val="16"/>
              </w:rPr>
              <w:t>1 часть (задания части А)</w:t>
            </w:r>
          </w:p>
        </w:tc>
      </w:tr>
      <w:tr w:rsidR="006E20C7" w:rsidRPr="006E20C7" w:rsidTr="006E20C7">
        <w:trPr>
          <w:trHeight w:val="31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b/>
                <w:bCs/>
                <w:sz w:val="16"/>
                <w:szCs w:val="16"/>
              </w:rPr>
            </w:pPr>
            <w:r w:rsidRPr="006E20C7">
              <w:rPr>
                <w:b/>
                <w:bCs/>
                <w:sz w:val="16"/>
                <w:szCs w:val="16"/>
              </w:rPr>
              <w:t>номер задания</w:t>
            </w:r>
          </w:p>
        </w:tc>
        <w:tc>
          <w:tcPr>
            <w:tcW w:w="1161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</w:t>
            </w:r>
            <w:proofErr w:type="gramStart"/>
            <w:r w:rsidRPr="006E20C7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61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</w:t>
            </w:r>
            <w:proofErr w:type="gramStart"/>
            <w:r w:rsidRPr="006E20C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61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А3</w:t>
            </w:r>
          </w:p>
        </w:tc>
        <w:tc>
          <w:tcPr>
            <w:tcW w:w="727" w:type="dxa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</w:t>
            </w:r>
            <w:proofErr w:type="gramStart"/>
            <w:r w:rsidRPr="006E20C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8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А5</w:t>
            </w:r>
          </w:p>
        </w:tc>
        <w:tc>
          <w:tcPr>
            <w:tcW w:w="728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</w:t>
            </w:r>
            <w:proofErr w:type="gramStart"/>
            <w:r w:rsidRPr="006E20C7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456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</w:t>
            </w:r>
            <w:proofErr w:type="gramStart"/>
            <w:r w:rsidRPr="006E20C7">
              <w:rPr>
                <w:sz w:val="16"/>
                <w:szCs w:val="16"/>
              </w:rPr>
              <w:t>7</w:t>
            </w:r>
            <w:proofErr w:type="gramEnd"/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процент решаемости заданий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85,71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71,43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7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71,43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456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 xml:space="preserve">процент </w:t>
            </w:r>
            <w:proofErr w:type="gramStart"/>
            <w:r w:rsidRPr="006E20C7">
              <w:rPr>
                <w:sz w:val="16"/>
                <w:szCs w:val="16"/>
              </w:rPr>
              <w:t>выполнивших</w:t>
            </w:r>
            <w:proofErr w:type="gramEnd"/>
            <w:r w:rsidRPr="006E20C7">
              <w:rPr>
                <w:sz w:val="16"/>
                <w:szCs w:val="16"/>
              </w:rPr>
              <w:t xml:space="preserve"> задание неправильно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14,29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28,57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7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28,57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 xml:space="preserve">процент не </w:t>
            </w:r>
            <w:proofErr w:type="gramStart"/>
            <w:r w:rsidRPr="006E20C7">
              <w:rPr>
                <w:sz w:val="16"/>
                <w:szCs w:val="16"/>
              </w:rPr>
              <w:t>бравшихся</w:t>
            </w:r>
            <w:proofErr w:type="gramEnd"/>
            <w:r w:rsidRPr="006E20C7">
              <w:rPr>
                <w:sz w:val="16"/>
                <w:szCs w:val="16"/>
              </w:rPr>
              <w:t xml:space="preserve"> за задание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7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16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7" w:type="dxa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456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ОСВОЕНИЕ ДИДАКТИЧЕСКИХ ЕДИНИЦ</w:t>
            </w:r>
          </w:p>
        </w:tc>
        <w:tc>
          <w:tcPr>
            <w:tcW w:w="7122" w:type="dxa"/>
            <w:gridSpan w:val="13"/>
          </w:tcPr>
          <w:p w:rsidR="006E20C7" w:rsidRPr="006E20C7" w:rsidRDefault="006E20C7" w:rsidP="006E20C7">
            <w:pPr>
              <w:rPr>
                <w:b/>
                <w:bCs/>
                <w:sz w:val="16"/>
                <w:szCs w:val="16"/>
              </w:rPr>
            </w:pPr>
            <w:r w:rsidRPr="006E20C7">
              <w:rPr>
                <w:b/>
                <w:bCs/>
                <w:sz w:val="16"/>
                <w:szCs w:val="16"/>
              </w:rPr>
              <w:t>1 часть (задания части А)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</w:tcPr>
          <w:p w:rsidR="006E20C7" w:rsidRPr="006E20C7" w:rsidRDefault="006E20C7" w:rsidP="006E20C7">
            <w:pPr>
              <w:rPr>
                <w:b/>
                <w:bCs/>
                <w:sz w:val="16"/>
                <w:szCs w:val="16"/>
              </w:rPr>
            </w:pPr>
            <w:r w:rsidRPr="006E20C7">
              <w:rPr>
                <w:b/>
                <w:bCs/>
                <w:sz w:val="16"/>
                <w:szCs w:val="16"/>
              </w:rPr>
              <w:t>номер задания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А8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</w:t>
            </w:r>
            <w:proofErr w:type="gramStart"/>
            <w:r w:rsidRPr="006E20C7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А10</w:t>
            </w:r>
          </w:p>
        </w:tc>
        <w:tc>
          <w:tcPr>
            <w:tcW w:w="727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А11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А12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А13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А14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А15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процент решаемости заданий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57,14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85,71</w:t>
            </w:r>
          </w:p>
        </w:tc>
        <w:tc>
          <w:tcPr>
            <w:tcW w:w="727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57,14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85,71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 xml:space="preserve">процент </w:t>
            </w:r>
            <w:proofErr w:type="gramStart"/>
            <w:r w:rsidRPr="006E20C7">
              <w:rPr>
                <w:sz w:val="16"/>
                <w:szCs w:val="16"/>
              </w:rPr>
              <w:t>выполнивших</w:t>
            </w:r>
            <w:proofErr w:type="gramEnd"/>
            <w:r w:rsidRPr="006E20C7">
              <w:rPr>
                <w:sz w:val="16"/>
                <w:szCs w:val="16"/>
              </w:rPr>
              <w:t xml:space="preserve"> задание неправильно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42,86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14,29</w:t>
            </w:r>
          </w:p>
        </w:tc>
        <w:tc>
          <w:tcPr>
            <w:tcW w:w="727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42,86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14,29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 xml:space="preserve">процент не </w:t>
            </w:r>
            <w:proofErr w:type="gramStart"/>
            <w:r w:rsidRPr="006E20C7">
              <w:rPr>
                <w:sz w:val="16"/>
                <w:szCs w:val="16"/>
              </w:rPr>
              <w:t>бравшихся</w:t>
            </w:r>
            <w:proofErr w:type="gramEnd"/>
            <w:r w:rsidRPr="006E20C7">
              <w:rPr>
                <w:sz w:val="16"/>
                <w:szCs w:val="16"/>
              </w:rPr>
              <w:t xml:space="preserve"> за задание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7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Итого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1161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7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gridSpan w:val="2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</w:tr>
      <w:tr w:rsidR="006E20C7" w:rsidRPr="006E20C7" w:rsidTr="006E20C7">
        <w:trPr>
          <w:trHeight w:val="31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ОСВОЕНИЕ ДИДАКТИЧЕСКИХ ЕДИНИЦ</w:t>
            </w:r>
          </w:p>
        </w:tc>
        <w:tc>
          <w:tcPr>
            <w:tcW w:w="3483" w:type="dxa"/>
            <w:gridSpan w:val="6"/>
            <w:hideMark/>
          </w:tcPr>
          <w:p w:rsidR="006E20C7" w:rsidRPr="006E20C7" w:rsidRDefault="006E20C7" w:rsidP="006E20C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2 часть </w:t>
            </w:r>
            <w:r w:rsidRPr="006E20C7">
              <w:rPr>
                <w:rFonts w:eastAsiaTheme="minorHAnsi"/>
                <w:b/>
                <w:sz w:val="16"/>
                <w:szCs w:val="16"/>
                <w:lang w:eastAsia="en-US"/>
              </w:rPr>
              <w:br/>
              <w:t>(задания части В)</w:t>
            </w:r>
          </w:p>
        </w:tc>
        <w:tc>
          <w:tcPr>
            <w:tcW w:w="3639" w:type="dxa"/>
            <w:gridSpan w:val="7"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 часть </w:t>
            </w:r>
            <w:r w:rsidRPr="006E20C7">
              <w:rPr>
                <w:rFonts w:eastAsiaTheme="minorHAnsi"/>
                <w:b/>
                <w:sz w:val="16"/>
                <w:szCs w:val="16"/>
                <w:lang w:eastAsia="en-US"/>
              </w:rPr>
              <w:br/>
              <w:t>(задания части С)</w:t>
            </w:r>
          </w:p>
        </w:tc>
      </w:tr>
      <w:tr w:rsidR="006E20C7" w:rsidRPr="006E20C7" w:rsidTr="006E20C7">
        <w:trPr>
          <w:trHeight w:val="31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номер задания</w:t>
            </w:r>
          </w:p>
        </w:tc>
        <w:tc>
          <w:tcPr>
            <w:tcW w:w="877" w:type="dxa"/>
            <w:hideMark/>
          </w:tcPr>
          <w:p w:rsidR="006E20C7" w:rsidRPr="006E20C7" w:rsidRDefault="006E20C7" w:rsidP="006E20C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877" w:type="dxa"/>
            <w:gridSpan w:val="2"/>
            <w:hideMark/>
          </w:tcPr>
          <w:p w:rsidR="006E20C7" w:rsidRPr="006E20C7" w:rsidRDefault="006E20C7" w:rsidP="006E20C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877" w:type="dxa"/>
            <w:gridSpan w:val="2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852" w:type="dxa"/>
            <w:hideMark/>
          </w:tcPr>
          <w:p w:rsidR="006E20C7" w:rsidRPr="006E20C7" w:rsidRDefault="006E20C7" w:rsidP="006E20C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981" w:type="dxa"/>
            <w:gridSpan w:val="2"/>
            <w:hideMark/>
          </w:tcPr>
          <w:p w:rsidR="006E20C7" w:rsidRPr="006E20C7" w:rsidRDefault="006E20C7" w:rsidP="006E20C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1114" w:type="dxa"/>
            <w:gridSpan w:val="2"/>
            <w:hideMark/>
          </w:tcPr>
          <w:p w:rsidR="006E20C7" w:rsidRPr="006E20C7" w:rsidRDefault="006E20C7" w:rsidP="006E20C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544" w:type="dxa"/>
            <w:gridSpan w:val="3"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С3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процент решаемости заданий</w:t>
            </w:r>
          </w:p>
        </w:tc>
        <w:tc>
          <w:tcPr>
            <w:tcW w:w="877" w:type="dxa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85,71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71,43</w:t>
            </w:r>
          </w:p>
        </w:tc>
        <w:tc>
          <w:tcPr>
            <w:tcW w:w="981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14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544" w:type="dxa"/>
            <w:gridSpan w:val="3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42,86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 xml:space="preserve">процент 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выполнивших</w:t>
            </w:r>
            <w:proofErr w:type="gramEnd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 xml:space="preserve"> задание неправильно</w:t>
            </w:r>
          </w:p>
        </w:tc>
        <w:tc>
          <w:tcPr>
            <w:tcW w:w="877" w:type="dxa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14,29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28,57</w:t>
            </w:r>
          </w:p>
        </w:tc>
        <w:tc>
          <w:tcPr>
            <w:tcW w:w="981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44" w:type="dxa"/>
            <w:gridSpan w:val="3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42,86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 xml:space="preserve">процент не </w:t>
            </w:r>
            <w:proofErr w:type="gramStart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>бравшихся</w:t>
            </w:r>
            <w:proofErr w:type="gramEnd"/>
            <w:r w:rsidRPr="006E20C7">
              <w:rPr>
                <w:rFonts w:eastAsiaTheme="minorHAnsi"/>
                <w:sz w:val="16"/>
                <w:szCs w:val="16"/>
                <w:lang w:eastAsia="en-US"/>
              </w:rPr>
              <w:t xml:space="preserve"> за задание</w:t>
            </w:r>
          </w:p>
        </w:tc>
        <w:tc>
          <w:tcPr>
            <w:tcW w:w="877" w:type="dxa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sz w:val="16"/>
                <w:szCs w:val="16"/>
              </w:rPr>
              <w:t>100,00</w:t>
            </w:r>
          </w:p>
        </w:tc>
        <w:tc>
          <w:tcPr>
            <w:tcW w:w="852" w:type="dxa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1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4" w:type="dxa"/>
            <w:gridSpan w:val="2"/>
            <w:noWrap/>
            <w:hideMark/>
          </w:tcPr>
          <w:p w:rsidR="006E20C7" w:rsidRPr="006E20C7" w:rsidRDefault="006E20C7" w:rsidP="006E20C7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44" w:type="dxa"/>
            <w:gridSpan w:val="3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6E20C7" w:rsidRPr="006E20C7" w:rsidTr="006E20C7">
        <w:trPr>
          <w:trHeight w:val="255"/>
        </w:trPr>
        <w:tc>
          <w:tcPr>
            <w:tcW w:w="3324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sz w:val="16"/>
                <w:szCs w:val="16"/>
              </w:rPr>
              <w:t>Итого</w:t>
            </w:r>
          </w:p>
        </w:tc>
        <w:tc>
          <w:tcPr>
            <w:tcW w:w="877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77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2" w:type="dxa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81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14" w:type="dxa"/>
            <w:gridSpan w:val="2"/>
            <w:noWrap/>
            <w:hideMark/>
          </w:tcPr>
          <w:p w:rsidR="006E20C7" w:rsidRPr="006E20C7" w:rsidRDefault="006E20C7" w:rsidP="006E20C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544" w:type="dxa"/>
            <w:gridSpan w:val="3"/>
            <w:noWrap/>
            <w:hideMark/>
          </w:tcPr>
          <w:p w:rsidR="006E20C7" w:rsidRPr="006E20C7" w:rsidRDefault="006E20C7" w:rsidP="006E20C7">
            <w:pPr>
              <w:rPr>
                <w:sz w:val="16"/>
                <w:szCs w:val="16"/>
              </w:rPr>
            </w:pPr>
            <w:r w:rsidRPr="006E20C7">
              <w:rPr>
                <w:rFonts w:eastAsiaTheme="minorHAnsi"/>
                <w:sz w:val="16"/>
                <w:szCs w:val="16"/>
                <w:lang w:eastAsia="en-US"/>
              </w:rPr>
              <w:t>85,71</w:t>
            </w:r>
          </w:p>
        </w:tc>
      </w:tr>
    </w:tbl>
    <w:p w:rsidR="006E20C7" w:rsidRPr="0093547E" w:rsidRDefault="006E20C7" w:rsidP="0093547E">
      <w:pPr>
        <w:jc w:val="both"/>
        <w:rPr>
          <w:rFonts w:eastAsia="Calibri"/>
          <w:sz w:val="26"/>
          <w:szCs w:val="26"/>
          <w:lang w:eastAsia="en-US"/>
        </w:rPr>
      </w:pPr>
    </w:p>
    <w:p w:rsidR="006E20C7" w:rsidRDefault="006E20C7" w:rsidP="0093547E">
      <w:pPr>
        <w:ind w:firstLine="567"/>
        <w:jc w:val="both"/>
        <w:rPr>
          <w:b/>
          <w:bCs/>
          <w:sz w:val="26"/>
          <w:szCs w:val="26"/>
        </w:rPr>
      </w:pPr>
      <w:r w:rsidRPr="0093547E">
        <w:rPr>
          <w:b/>
          <w:bCs/>
          <w:sz w:val="26"/>
          <w:szCs w:val="26"/>
        </w:rPr>
        <w:t xml:space="preserve">Выводы: </w:t>
      </w:r>
    </w:p>
    <w:p w:rsidR="0093547E" w:rsidRPr="0093547E" w:rsidRDefault="0093547E" w:rsidP="0093547E">
      <w:pPr>
        <w:ind w:firstLine="567"/>
        <w:jc w:val="both"/>
        <w:rPr>
          <w:sz w:val="26"/>
          <w:szCs w:val="26"/>
        </w:rPr>
      </w:pPr>
    </w:p>
    <w:p w:rsidR="006E20C7" w:rsidRDefault="006E20C7" w:rsidP="0093547E">
      <w:pPr>
        <w:ind w:firstLine="567"/>
        <w:jc w:val="both"/>
        <w:rPr>
          <w:sz w:val="26"/>
          <w:szCs w:val="26"/>
        </w:rPr>
      </w:pPr>
      <w:r w:rsidRPr="0093547E">
        <w:rPr>
          <w:sz w:val="26"/>
          <w:szCs w:val="26"/>
        </w:rPr>
        <w:t xml:space="preserve">Таким образом, общая оценка результатов выполнения экзаменационной работы по химии в новой форме свидетельствует о том, что выпускники 9-х классов общеобразовательных учреждений г. Майкопа показали хорошие знания. </w:t>
      </w:r>
    </w:p>
    <w:p w:rsidR="0093547E" w:rsidRPr="0093547E" w:rsidRDefault="0093547E" w:rsidP="0093547E">
      <w:pPr>
        <w:ind w:firstLine="567"/>
        <w:jc w:val="both"/>
        <w:rPr>
          <w:sz w:val="26"/>
          <w:szCs w:val="26"/>
        </w:rPr>
      </w:pPr>
    </w:p>
    <w:p w:rsidR="006E20C7" w:rsidRDefault="006E20C7" w:rsidP="0093547E">
      <w:pPr>
        <w:ind w:firstLine="567"/>
        <w:jc w:val="both"/>
        <w:rPr>
          <w:sz w:val="26"/>
          <w:szCs w:val="26"/>
        </w:rPr>
      </w:pPr>
      <w:r w:rsidRPr="0093547E">
        <w:rPr>
          <w:b/>
          <w:sz w:val="26"/>
          <w:szCs w:val="26"/>
        </w:rPr>
        <w:t>Рекомендации</w:t>
      </w:r>
      <w:r w:rsidRPr="0093547E">
        <w:rPr>
          <w:sz w:val="26"/>
          <w:szCs w:val="26"/>
        </w:rPr>
        <w:t>:</w:t>
      </w:r>
    </w:p>
    <w:p w:rsidR="0093547E" w:rsidRPr="0093547E" w:rsidRDefault="0093547E" w:rsidP="0093547E">
      <w:pPr>
        <w:ind w:firstLine="567"/>
        <w:jc w:val="both"/>
        <w:rPr>
          <w:sz w:val="26"/>
          <w:szCs w:val="26"/>
        </w:rPr>
      </w:pPr>
    </w:p>
    <w:p w:rsidR="006E20C7" w:rsidRPr="0093547E" w:rsidRDefault="006E20C7" w:rsidP="0093547E">
      <w:pPr>
        <w:ind w:firstLine="567"/>
        <w:jc w:val="both"/>
        <w:rPr>
          <w:sz w:val="26"/>
          <w:szCs w:val="26"/>
        </w:rPr>
      </w:pPr>
      <w:r w:rsidRPr="0093547E">
        <w:rPr>
          <w:sz w:val="26"/>
          <w:szCs w:val="26"/>
        </w:rPr>
        <w:t>1.Проводить целенаправленную работу по подготовке выпускников 9-х классов к сдаче ОГЭ по химии в новой форме.</w:t>
      </w:r>
    </w:p>
    <w:p w:rsidR="006E20C7" w:rsidRPr="0093547E" w:rsidRDefault="006E20C7" w:rsidP="0093547E">
      <w:pPr>
        <w:ind w:firstLine="567"/>
        <w:jc w:val="both"/>
        <w:rPr>
          <w:sz w:val="26"/>
          <w:szCs w:val="26"/>
        </w:rPr>
      </w:pPr>
      <w:r w:rsidRPr="0093547E">
        <w:rPr>
          <w:sz w:val="26"/>
          <w:szCs w:val="26"/>
        </w:rPr>
        <w:t xml:space="preserve">2.На этапе планирования результатов </w:t>
      </w:r>
      <w:proofErr w:type="gramStart"/>
      <w:r w:rsidRPr="0093547E">
        <w:rPr>
          <w:sz w:val="26"/>
          <w:szCs w:val="26"/>
        </w:rPr>
        <w:t>обучения по</w:t>
      </w:r>
      <w:proofErr w:type="gramEnd"/>
      <w:r w:rsidRPr="0093547E">
        <w:rPr>
          <w:sz w:val="26"/>
          <w:szCs w:val="26"/>
        </w:rPr>
        <w:t xml:space="preserve"> отдельным темам и разделам школьного курса химии целесообразно использовать материалы ОГЭ.</w:t>
      </w:r>
    </w:p>
    <w:p w:rsidR="006E20C7" w:rsidRDefault="006E20C7" w:rsidP="006E20C7">
      <w:pPr>
        <w:spacing w:line="276" w:lineRule="auto"/>
        <w:jc w:val="both"/>
        <w:rPr>
          <w:rFonts w:eastAsia="Calibri"/>
          <w:lang w:eastAsia="en-US"/>
        </w:rPr>
      </w:pPr>
    </w:p>
    <w:p w:rsidR="006E20C7" w:rsidRDefault="006E20C7" w:rsidP="006E20C7">
      <w:pPr>
        <w:spacing w:line="276" w:lineRule="auto"/>
        <w:jc w:val="both"/>
        <w:rPr>
          <w:rFonts w:eastAsia="Calibri"/>
          <w:lang w:eastAsia="en-US"/>
        </w:rPr>
      </w:pPr>
    </w:p>
    <w:p w:rsidR="006E20C7" w:rsidRPr="0093547E" w:rsidRDefault="006E20C7" w:rsidP="006E20C7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3547E">
        <w:rPr>
          <w:rFonts w:eastAsia="Calibri"/>
          <w:b/>
          <w:sz w:val="26"/>
          <w:szCs w:val="26"/>
          <w:lang w:eastAsia="en-US"/>
        </w:rPr>
        <w:t>Биология</w:t>
      </w:r>
    </w:p>
    <w:p w:rsidR="0093547E" w:rsidRPr="006E20C7" w:rsidRDefault="0093547E" w:rsidP="006E20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E20C7" w:rsidRPr="0093547E" w:rsidRDefault="006C6C77" w:rsidP="0093547E">
      <w:pPr>
        <w:widowControl w:val="0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>В 2014 году с</w:t>
      </w:r>
      <w:r w:rsidR="006E20C7" w:rsidRPr="0093547E">
        <w:rPr>
          <w:rFonts w:cs="Calibri"/>
          <w:sz w:val="26"/>
          <w:szCs w:val="26"/>
          <w:lang w:eastAsia="ar-SA"/>
        </w:rPr>
        <w:t xml:space="preserve">одержание экзаменационной работы по биологии в новой форме определялось на основе действующих нормативных документов: Государственный стандарт основного общего образования по биологии (Приказ Минобразования России от 05.03.2004 №1089). При разработке содержания контрольных измерительных материалов учитывалось также содержание примерной программы по биологии основного общего образования, учебников, имеющих гриф </w:t>
      </w:r>
      <w:proofErr w:type="spellStart"/>
      <w:r w:rsidR="006E20C7" w:rsidRPr="0093547E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="006E20C7" w:rsidRPr="0093547E">
        <w:rPr>
          <w:rFonts w:cs="Calibri"/>
          <w:sz w:val="26"/>
          <w:szCs w:val="26"/>
          <w:lang w:eastAsia="ar-SA"/>
        </w:rPr>
        <w:t xml:space="preserve"> России, реализующих авторские программы образования.</w:t>
      </w:r>
    </w:p>
    <w:p w:rsidR="006E20C7" w:rsidRPr="0093547E" w:rsidRDefault="006E20C7" w:rsidP="0093547E">
      <w:pPr>
        <w:widowControl w:val="0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 xml:space="preserve">В каждый вариант КИМ включены 32 задания разного уровня сложности. КИМ содержит 22 задание базового уровня сложности с выбором одного верного ответа из четырех предложенных (55% от общего числа заданий экзаменационного теста). В числе 10 заданий повышенного уровня сложности (37,5%) задания разного типа: в них предлагается сделать выбор одного верного ответа из четырех предложенных и нескольких верных ответов из шести; установить соответствие между строением и функцией, систематической категорией и ее особенностями и др.; определить последовательность биологических процессов, явлений, объектов; на включение пропущенных в текст терминов и понятий (текст состоит из 5-6 </w:t>
      </w:r>
      <w:r w:rsidRPr="0093547E">
        <w:rPr>
          <w:rFonts w:cs="Calibri"/>
          <w:sz w:val="26"/>
          <w:szCs w:val="26"/>
          <w:lang w:eastAsia="ar-SA"/>
        </w:rPr>
        <w:lastRenderedPageBreak/>
        <w:t>предложений, объединенных одной предметной тематикой); выполнить задание С</w:t>
      </w:r>
      <w:proofErr w:type="gramStart"/>
      <w:r w:rsidRPr="0093547E">
        <w:rPr>
          <w:rFonts w:cs="Calibri"/>
          <w:sz w:val="26"/>
          <w:szCs w:val="26"/>
          <w:lang w:eastAsia="ar-SA"/>
        </w:rPr>
        <w:t>1</w:t>
      </w:r>
      <w:proofErr w:type="gramEnd"/>
      <w:r w:rsidRPr="0093547E">
        <w:rPr>
          <w:rFonts w:cs="Calibri"/>
          <w:sz w:val="26"/>
          <w:szCs w:val="26"/>
          <w:lang w:eastAsia="ar-SA"/>
        </w:rPr>
        <w:t xml:space="preserve">   на анализ содержания развернутого биологического текста (около 1500 знаков). Высокому уровню сложности соответствует задание С</w:t>
      </w:r>
      <w:proofErr w:type="gramStart"/>
      <w:r w:rsidRPr="0093547E">
        <w:rPr>
          <w:rFonts w:cs="Calibri"/>
          <w:sz w:val="26"/>
          <w:szCs w:val="26"/>
          <w:lang w:eastAsia="ar-SA"/>
        </w:rPr>
        <w:t>2</w:t>
      </w:r>
      <w:proofErr w:type="gramEnd"/>
      <w:r w:rsidRPr="0093547E">
        <w:rPr>
          <w:rFonts w:cs="Calibri"/>
          <w:sz w:val="26"/>
          <w:szCs w:val="26"/>
          <w:lang w:eastAsia="ar-SA"/>
        </w:rPr>
        <w:t xml:space="preserve"> на применение знаний курса биологии в контексте работы со статистическими данными, представленными в табличной форме (7,5%).С3 задание на составление меню с учетом </w:t>
      </w:r>
      <w:proofErr w:type="spellStart"/>
      <w:r w:rsidRPr="0093547E">
        <w:rPr>
          <w:rFonts w:cs="Calibri"/>
          <w:sz w:val="26"/>
          <w:szCs w:val="26"/>
          <w:lang w:eastAsia="ar-SA"/>
        </w:rPr>
        <w:t>энергозатрат</w:t>
      </w:r>
      <w:proofErr w:type="spellEnd"/>
      <w:r w:rsidRPr="0093547E">
        <w:rPr>
          <w:rFonts w:cs="Calibri"/>
          <w:sz w:val="26"/>
          <w:szCs w:val="26"/>
          <w:lang w:eastAsia="ar-SA"/>
        </w:rPr>
        <w:t>. С</w:t>
      </w:r>
      <w:proofErr w:type="gramStart"/>
      <w:r w:rsidRPr="0093547E">
        <w:rPr>
          <w:rFonts w:cs="Calibri"/>
          <w:sz w:val="26"/>
          <w:szCs w:val="26"/>
          <w:lang w:eastAsia="ar-SA"/>
        </w:rPr>
        <w:t>4</w:t>
      </w:r>
      <w:proofErr w:type="gramEnd"/>
      <w:r w:rsidRPr="0093547E">
        <w:rPr>
          <w:rFonts w:cs="Calibri"/>
          <w:sz w:val="26"/>
          <w:szCs w:val="26"/>
          <w:lang w:eastAsia="ar-SA"/>
        </w:rPr>
        <w:t xml:space="preserve"> проверяет знания о режиме питания и предусматривает аргументацию ответа.</w:t>
      </w:r>
    </w:p>
    <w:p w:rsidR="006E20C7" w:rsidRPr="0093547E" w:rsidRDefault="006E20C7" w:rsidP="0093547E">
      <w:pPr>
        <w:widowControl w:val="0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 xml:space="preserve">Задания экзаменационной работы формулируются на основе тем всего курса биологии основной школы и распределены следующим образом: задания по теме «Растения. Бактерии. Грибы. Лишайники» составляют 13% заданий всей экзаменационной работы; «Животные» — 13%; «Человек и его здоровье» — 48%; «Общие закономерности живого» — 26%. Такое распределение позволяет обеспечить </w:t>
      </w:r>
      <w:proofErr w:type="spellStart"/>
      <w:r w:rsidRPr="0093547E">
        <w:rPr>
          <w:rFonts w:cs="Calibri"/>
          <w:sz w:val="26"/>
          <w:szCs w:val="26"/>
          <w:lang w:eastAsia="ar-SA"/>
        </w:rPr>
        <w:t>валидность</w:t>
      </w:r>
      <w:proofErr w:type="spellEnd"/>
      <w:r w:rsidRPr="0093547E">
        <w:rPr>
          <w:rFonts w:cs="Calibri"/>
          <w:sz w:val="26"/>
          <w:szCs w:val="26"/>
          <w:lang w:eastAsia="ar-SA"/>
        </w:rPr>
        <w:t xml:space="preserve"> контрольных измерительных материалов. Преобладание заданий по разделу «Человек и его здоровье» объясняется тем, что данная тема в наибольшей степени отвечает общим целям обучения биологии на ступени основного общего образования, сформулированным в государственном стандарте основного общего образования.</w:t>
      </w:r>
    </w:p>
    <w:p w:rsidR="006E20C7" w:rsidRPr="0093547E" w:rsidRDefault="006E20C7" w:rsidP="0093547E">
      <w:pPr>
        <w:widowControl w:val="0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>На выполнение экзаменационной работы по биологии отводится  180 минут. Апробация демонстрационного варианта показала, что на выполнение части 1 (А) требуется примерно 40 минут, части 2 (В) - 40минут, части 3 (С) - 85 минут. Для самопроверки выполненной экзаменационной работы остается 15 минут.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pacing w:val="-1"/>
          <w:sz w:val="26"/>
          <w:szCs w:val="26"/>
          <w:lang w:eastAsia="ar-SA"/>
        </w:rPr>
        <w:t xml:space="preserve"> Экзаменационная работа по биологии для вы</w:t>
      </w:r>
      <w:r w:rsidRPr="0093547E">
        <w:rPr>
          <w:rFonts w:cs="Calibri"/>
          <w:sz w:val="26"/>
          <w:szCs w:val="26"/>
          <w:lang w:eastAsia="ar-SA"/>
        </w:rPr>
        <w:t xml:space="preserve">пускников </w:t>
      </w:r>
      <w:r w:rsidRPr="0093547E">
        <w:rPr>
          <w:rFonts w:cs="Calibri"/>
          <w:sz w:val="26"/>
          <w:szCs w:val="26"/>
          <w:lang w:val="en-US" w:eastAsia="ar-SA"/>
        </w:rPr>
        <w:t>IX</w:t>
      </w:r>
      <w:r w:rsidRPr="0093547E">
        <w:rPr>
          <w:rFonts w:cs="Calibri"/>
          <w:sz w:val="26"/>
          <w:szCs w:val="26"/>
          <w:lang w:eastAsia="ar-SA"/>
        </w:rPr>
        <w:t xml:space="preserve"> </w:t>
      </w:r>
      <w:proofErr w:type="spellStart"/>
      <w:r w:rsidRPr="0093547E">
        <w:rPr>
          <w:rFonts w:cs="Calibri"/>
          <w:sz w:val="26"/>
          <w:szCs w:val="26"/>
          <w:lang w:eastAsia="ar-SA"/>
        </w:rPr>
        <w:t>кл</w:t>
      </w:r>
      <w:proofErr w:type="spellEnd"/>
      <w:r w:rsidRPr="0093547E">
        <w:rPr>
          <w:rFonts w:cs="Calibri"/>
          <w:sz w:val="26"/>
          <w:szCs w:val="26"/>
          <w:lang w:eastAsia="ar-SA"/>
        </w:rPr>
        <w:t xml:space="preserve">. общеобразовательных учреждений в 2013г состояла из трех частей, различающихся по используемым типам заданий и уровню сложности. Каждый вариант экзаменационной работы содержал 31 задание (часть 1 содержала 24 заданий, часть 2 — 4 задания и часть 3 — 4 задания). 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spacing w:before="5"/>
        <w:ind w:right="10" w:firstLine="567"/>
        <w:jc w:val="both"/>
        <w:rPr>
          <w:rFonts w:cs="Calibri"/>
          <w:spacing w:val="-3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 xml:space="preserve">Верное выполнение каждого задания части 1 работы оценивалось 1 баллом, заданий </w:t>
      </w:r>
      <w:r w:rsidRPr="0093547E">
        <w:rPr>
          <w:rFonts w:cs="Calibri"/>
          <w:spacing w:val="-3"/>
          <w:sz w:val="26"/>
          <w:szCs w:val="26"/>
          <w:lang w:eastAsia="ar-SA"/>
        </w:rPr>
        <w:t xml:space="preserve">2 части — 2 баллами. Задания С1-С3 оценивались, </w:t>
      </w:r>
      <w:r w:rsidRPr="0093547E">
        <w:rPr>
          <w:rFonts w:cs="Calibri"/>
          <w:spacing w:val="-2"/>
          <w:sz w:val="26"/>
          <w:szCs w:val="26"/>
          <w:lang w:eastAsia="ar-SA"/>
        </w:rPr>
        <w:t xml:space="preserve">в зависимости от полноты и правильности ответа, </w:t>
      </w:r>
      <w:r w:rsidRPr="0093547E">
        <w:rPr>
          <w:rFonts w:cs="Calibri"/>
          <w:spacing w:val="-3"/>
          <w:sz w:val="26"/>
          <w:szCs w:val="26"/>
          <w:lang w:eastAsia="ar-SA"/>
        </w:rPr>
        <w:t>от 0 до 2 или 3 баллов. Максимальный первичный балл за выполнение всей работы — 40.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spacing w:before="5"/>
        <w:ind w:right="10" w:firstLine="567"/>
        <w:jc w:val="both"/>
        <w:rPr>
          <w:rFonts w:cs="Calibri"/>
          <w:spacing w:val="-3"/>
          <w:sz w:val="26"/>
          <w:szCs w:val="26"/>
          <w:lang w:eastAsia="ar-SA"/>
        </w:rPr>
      </w:pPr>
      <w:r w:rsidRPr="0093547E">
        <w:rPr>
          <w:rFonts w:cs="Calibri"/>
          <w:spacing w:val="-3"/>
          <w:sz w:val="26"/>
          <w:szCs w:val="26"/>
          <w:lang w:eastAsia="ar-SA"/>
        </w:rPr>
        <w:t xml:space="preserve">В экзамене  по биологии в новой форме (ГИА) приняли участие </w:t>
      </w:r>
      <w:r w:rsidRPr="0093547E">
        <w:rPr>
          <w:rFonts w:cs="Calibri"/>
          <w:color w:val="000000"/>
          <w:spacing w:val="-3"/>
          <w:sz w:val="26"/>
          <w:szCs w:val="26"/>
          <w:lang w:eastAsia="ar-SA"/>
        </w:rPr>
        <w:t>11</w:t>
      </w:r>
      <w:r w:rsidRPr="0093547E">
        <w:rPr>
          <w:rFonts w:cs="Calibri"/>
          <w:spacing w:val="-3"/>
          <w:sz w:val="26"/>
          <w:szCs w:val="26"/>
          <w:lang w:eastAsia="ar-SA"/>
        </w:rPr>
        <w:t>учащихся 9 классов.</w:t>
      </w:r>
    </w:p>
    <w:p w:rsidR="0093547E" w:rsidRDefault="0093547E" w:rsidP="006E20C7">
      <w:pPr>
        <w:widowControl w:val="0"/>
        <w:shd w:val="clear" w:color="auto" w:fill="FFFFFF"/>
        <w:suppressAutoHyphens/>
        <w:autoSpaceDE w:val="0"/>
        <w:spacing w:before="5"/>
        <w:ind w:left="1008" w:right="10"/>
        <w:jc w:val="center"/>
        <w:rPr>
          <w:rFonts w:cs="Calibri"/>
          <w:b/>
          <w:spacing w:val="-3"/>
          <w:sz w:val="28"/>
          <w:szCs w:val="28"/>
          <w:lang w:eastAsia="ar-SA"/>
        </w:rPr>
      </w:pPr>
    </w:p>
    <w:p w:rsidR="0093547E" w:rsidRDefault="006E20C7" w:rsidP="0093547E">
      <w:pPr>
        <w:widowControl w:val="0"/>
        <w:shd w:val="clear" w:color="auto" w:fill="FFFFFF"/>
        <w:suppressAutoHyphens/>
        <w:autoSpaceDE w:val="0"/>
        <w:spacing w:before="5"/>
        <w:ind w:right="10"/>
        <w:jc w:val="center"/>
        <w:rPr>
          <w:rFonts w:cs="Calibri"/>
          <w:b/>
          <w:spacing w:val="-3"/>
          <w:sz w:val="26"/>
          <w:szCs w:val="26"/>
          <w:lang w:eastAsia="ar-SA"/>
        </w:rPr>
      </w:pPr>
      <w:r w:rsidRPr="0093547E">
        <w:rPr>
          <w:rFonts w:cs="Calibri"/>
          <w:b/>
          <w:spacing w:val="-3"/>
          <w:sz w:val="26"/>
          <w:szCs w:val="26"/>
          <w:lang w:eastAsia="ar-SA"/>
        </w:rPr>
        <w:t xml:space="preserve">Результаты экзамена выпускников 9-х классов в </w:t>
      </w:r>
      <w:r w:rsidR="00EE2D79">
        <w:rPr>
          <w:rFonts w:cs="Calibri"/>
          <w:b/>
          <w:spacing w:val="-3"/>
          <w:sz w:val="26"/>
          <w:szCs w:val="26"/>
          <w:lang w:eastAsia="ar-SA"/>
        </w:rPr>
        <w:t>форме ОГЭ</w:t>
      </w:r>
      <w:r w:rsidRPr="0093547E">
        <w:rPr>
          <w:rFonts w:cs="Calibri"/>
          <w:b/>
          <w:spacing w:val="-3"/>
          <w:sz w:val="26"/>
          <w:szCs w:val="26"/>
          <w:lang w:eastAsia="ar-SA"/>
        </w:rPr>
        <w:t xml:space="preserve"> 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spacing w:before="5"/>
        <w:ind w:right="10"/>
        <w:jc w:val="center"/>
        <w:rPr>
          <w:rFonts w:cs="Calibri"/>
          <w:spacing w:val="-3"/>
          <w:sz w:val="26"/>
          <w:szCs w:val="26"/>
          <w:lang w:eastAsia="ar-SA"/>
        </w:rPr>
      </w:pPr>
      <w:r w:rsidRPr="0093547E">
        <w:rPr>
          <w:rFonts w:cs="Calibri"/>
          <w:b/>
          <w:spacing w:val="-3"/>
          <w:sz w:val="26"/>
          <w:szCs w:val="26"/>
          <w:lang w:eastAsia="ar-SA"/>
        </w:rPr>
        <w:t>по биологии в 201</w:t>
      </w:r>
      <w:r w:rsidR="00D6699A" w:rsidRPr="0093547E">
        <w:rPr>
          <w:rFonts w:cs="Calibri"/>
          <w:b/>
          <w:spacing w:val="-3"/>
          <w:sz w:val="26"/>
          <w:szCs w:val="26"/>
          <w:lang w:eastAsia="ar-SA"/>
        </w:rPr>
        <w:t>4</w:t>
      </w:r>
      <w:r w:rsidR="0093547E">
        <w:rPr>
          <w:rFonts w:cs="Calibri"/>
          <w:b/>
          <w:spacing w:val="-3"/>
          <w:sz w:val="26"/>
          <w:szCs w:val="26"/>
          <w:lang w:eastAsia="ar-SA"/>
        </w:rPr>
        <w:t xml:space="preserve"> </w:t>
      </w:r>
      <w:r w:rsidRPr="0093547E">
        <w:rPr>
          <w:rFonts w:cs="Calibri"/>
          <w:b/>
          <w:spacing w:val="-3"/>
          <w:sz w:val="26"/>
          <w:szCs w:val="26"/>
          <w:lang w:eastAsia="ar-SA"/>
        </w:rPr>
        <w:t>г</w:t>
      </w:r>
      <w:r w:rsidRPr="0093547E">
        <w:rPr>
          <w:rFonts w:cs="Calibri"/>
          <w:spacing w:val="-3"/>
          <w:sz w:val="26"/>
          <w:szCs w:val="26"/>
          <w:lang w:eastAsia="ar-SA"/>
        </w:rPr>
        <w:t>.</w:t>
      </w:r>
    </w:p>
    <w:tbl>
      <w:tblPr>
        <w:tblpPr w:leftFromText="180" w:rightFromText="180" w:vertAnchor="text" w:horzAnchor="margin" w:tblpY="248"/>
        <w:tblW w:w="9322" w:type="dxa"/>
        <w:tblLayout w:type="fixed"/>
        <w:tblLook w:val="0000" w:firstRow="0" w:lastRow="0" w:firstColumn="0" w:lastColumn="0" w:noHBand="0" w:noVBand="0"/>
      </w:tblPr>
      <w:tblGrid>
        <w:gridCol w:w="1555"/>
        <w:gridCol w:w="1040"/>
        <w:gridCol w:w="1042"/>
        <w:gridCol w:w="1042"/>
        <w:gridCol w:w="1042"/>
        <w:gridCol w:w="1042"/>
        <w:gridCol w:w="1043"/>
        <w:gridCol w:w="1516"/>
      </w:tblGrid>
      <w:tr w:rsidR="006C6C77" w:rsidRPr="006E20C7" w:rsidTr="006C6C77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Число учащихся, принявших участие в экзамене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>
              <w:rPr>
                <w:rFonts w:cs="Calibri"/>
                <w:spacing w:val="-3"/>
                <w:sz w:val="22"/>
                <w:szCs w:val="22"/>
                <w:lang w:eastAsia="ar-SA"/>
              </w:rPr>
              <w:t>Отметки</w:t>
            </w: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, полученные на экзамене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% успев</w:t>
            </w:r>
            <w:r>
              <w:rPr>
                <w:rFonts w:cs="Calibri"/>
                <w:spacing w:val="-3"/>
                <w:sz w:val="22"/>
                <w:szCs w:val="22"/>
                <w:lang w:eastAsia="ar-SA"/>
              </w:rPr>
              <w:t xml:space="preserve">аемости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proofErr w:type="spellStart"/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Кач</w:t>
            </w:r>
            <w:proofErr w:type="spellEnd"/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. знаний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СОУ</w:t>
            </w:r>
          </w:p>
        </w:tc>
      </w:tr>
      <w:tr w:rsidR="006C6C77" w:rsidRPr="006E20C7" w:rsidTr="006C6C77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«5»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«4»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spacing w:val="-3"/>
                <w:sz w:val="22"/>
                <w:szCs w:val="22"/>
                <w:lang w:eastAsia="ar-SA"/>
              </w:rPr>
              <w:t>«2»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6C6C77" w:rsidRPr="006E20C7" w:rsidTr="006C6C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77" w:rsidRPr="006E20C7" w:rsidRDefault="006C6C77" w:rsidP="006C6C7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</w:pPr>
            <w:r w:rsidRPr="006E20C7">
              <w:rPr>
                <w:rFonts w:cs="Calibri"/>
                <w:color w:val="000000"/>
                <w:spacing w:val="-3"/>
                <w:sz w:val="22"/>
                <w:szCs w:val="22"/>
                <w:lang w:eastAsia="ar-SA"/>
              </w:rPr>
              <w:t>46.18</w:t>
            </w:r>
          </w:p>
        </w:tc>
      </w:tr>
    </w:tbl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1008" w:right="10"/>
        <w:jc w:val="center"/>
        <w:rPr>
          <w:rFonts w:cs="Calibri"/>
          <w:spacing w:val="-3"/>
          <w:sz w:val="28"/>
          <w:szCs w:val="28"/>
          <w:lang w:eastAsia="ar-SA"/>
        </w:rPr>
      </w:pPr>
    </w:p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ind w:left="10" w:right="5" w:firstLine="283"/>
        <w:jc w:val="both"/>
        <w:rPr>
          <w:rFonts w:cs="Calibri"/>
          <w:sz w:val="28"/>
          <w:szCs w:val="28"/>
          <w:lang w:eastAsia="ar-SA"/>
        </w:rPr>
      </w:pP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ind w:left="10" w:right="5" w:firstLine="55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>Экзаменационная работа выявляла знание выпускниками основной школы пяти содержательных блоков биологического курса, представленных в стандарте 2004 г. по биологии за основную школу.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ind w:left="10" w:right="5" w:firstLine="55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 xml:space="preserve">Экзаменационная работа предусматривала проверку результатов усвоения </w:t>
      </w:r>
      <w:r w:rsidRPr="0093547E">
        <w:rPr>
          <w:rFonts w:cs="Calibri"/>
          <w:sz w:val="26"/>
          <w:szCs w:val="26"/>
          <w:lang w:eastAsia="ar-SA"/>
        </w:rPr>
        <w:lastRenderedPageBreak/>
        <w:t>знаний и овладения умениями, навыками, способами деятельности на нескольких уровнях: воспроизведение и преобразование информации, применение знаний и умений в различных контекстах.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ind w:left="10" w:right="5" w:firstLine="55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>На базовом уровне проверялось преимущественно умение распознавать по описанию или изображению биологические объекты, процессы, явления; давать определения и применять в заданном контексте основные биологические понятия и термины.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ind w:left="10" w:right="10" w:firstLine="55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>На повышенном уровне проверялась способность осуществлять более сложные интеллектуальные действия: классифицировать и описывать, сравнивать типичные биологические объекты, процессы и явления.</w:t>
      </w:r>
    </w:p>
    <w:p w:rsidR="006E20C7" w:rsidRPr="0093547E" w:rsidRDefault="006E20C7" w:rsidP="0093547E">
      <w:pPr>
        <w:widowControl w:val="0"/>
        <w:shd w:val="clear" w:color="auto" w:fill="FFFFFF"/>
        <w:suppressAutoHyphens/>
        <w:autoSpaceDE w:val="0"/>
        <w:ind w:left="10" w:right="10" w:firstLine="557"/>
        <w:jc w:val="both"/>
        <w:rPr>
          <w:rFonts w:cs="Calibri"/>
          <w:sz w:val="26"/>
          <w:szCs w:val="26"/>
          <w:lang w:eastAsia="ar-SA"/>
        </w:rPr>
      </w:pPr>
      <w:r w:rsidRPr="0093547E">
        <w:rPr>
          <w:rFonts w:cs="Calibri"/>
          <w:sz w:val="26"/>
          <w:szCs w:val="26"/>
          <w:lang w:eastAsia="ar-SA"/>
        </w:rPr>
        <w:t xml:space="preserve">На высоком уровне проверялось умение выпускников основной школы применять биологические знания для объяснения и прогнозирования биологических явлений и процессов, установления причинно-следственных и структурно-функциональных связей, формулирования и аргументации собственных выводов. </w:t>
      </w:r>
      <w:r w:rsidRPr="0093547E">
        <w:rPr>
          <w:rFonts w:cs="Calibri"/>
          <w:spacing w:val="-1"/>
          <w:sz w:val="26"/>
          <w:szCs w:val="26"/>
          <w:lang w:eastAsia="ar-SA"/>
        </w:rPr>
        <w:t>Подобные задания охватывали наиболее сущест</w:t>
      </w:r>
      <w:r w:rsidRPr="0093547E">
        <w:rPr>
          <w:rFonts w:cs="Calibri"/>
          <w:sz w:val="26"/>
          <w:szCs w:val="26"/>
          <w:lang w:eastAsia="ar-SA"/>
        </w:rPr>
        <w:t>венные вопросы содержания и были представлены во второй и третьей частях работы.</w:t>
      </w:r>
    </w:p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-153" w:hanging="5"/>
        <w:jc w:val="both"/>
        <w:rPr>
          <w:rFonts w:cs="Calibri"/>
          <w:spacing w:val="-3"/>
          <w:sz w:val="28"/>
          <w:szCs w:val="28"/>
          <w:lang w:eastAsia="ar-SA"/>
        </w:rPr>
      </w:pP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rFonts w:cs="Calibri"/>
          <w:b/>
          <w:spacing w:val="-3"/>
          <w:sz w:val="26"/>
          <w:szCs w:val="26"/>
          <w:lang w:eastAsia="ar-SA"/>
        </w:rPr>
      </w:pPr>
      <w:r w:rsidRPr="00D9377D">
        <w:rPr>
          <w:rFonts w:cs="Calibri"/>
          <w:b/>
          <w:spacing w:val="-3"/>
          <w:sz w:val="26"/>
          <w:szCs w:val="26"/>
          <w:lang w:eastAsia="ar-SA"/>
        </w:rPr>
        <w:t>Результаты выполнения заданий части «А»</w:t>
      </w:r>
    </w:p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both"/>
        <w:rPr>
          <w:rFonts w:cs="Calibri"/>
          <w:spacing w:val="-3"/>
          <w:sz w:val="28"/>
          <w:szCs w:val="28"/>
          <w:lang w:eastAsia="ar-SA"/>
        </w:rPr>
      </w:pPr>
    </w:p>
    <w:tbl>
      <w:tblPr>
        <w:tblW w:w="10829" w:type="dxa"/>
        <w:tblInd w:w="-940" w:type="dxa"/>
        <w:tblLayout w:type="fixed"/>
        <w:tblLook w:val="0000" w:firstRow="0" w:lastRow="0" w:firstColumn="0" w:lastColumn="0" w:noHBand="0" w:noVBand="0"/>
      </w:tblPr>
      <w:tblGrid>
        <w:gridCol w:w="1048"/>
        <w:gridCol w:w="438"/>
        <w:gridCol w:w="413"/>
        <w:gridCol w:w="400"/>
        <w:gridCol w:w="438"/>
        <w:gridCol w:w="438"/>
        <w:gridCol w:w="425"/>
        <w:gridCol w:w="425"/>
        <w:gridCol w:w="567"/>
        <w:gridCol w:w="438"/>
        <w:gridCol w:w="413"/>
        <w:gridCol w:w="438"/>
        <w:gridCol w:w="438"/>
        <w:gridCol w:w="438"/>
        <w:gridCol w:w="438"/>
        <w:gridCol w:w="516"/>
        <w:gridCol w:w="438"/>
        <w:gridCol w:w="438"/>
        <w:gridCol w:w="438"/>
        <w:gridCol w:w="438"/>
        <w:gridCol w:w="438"/>
        <w:gridCol w:w="503"/>
        <w:gridCol w:w="425"/>
      </w:tblGrid>
      <w:tr w:rsidR="006E20C7" w:rsidRPr="00D9377D" w:rsidTr="00D9377D">
        <w:trPr>
          <w:trHeight w:val="23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-154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Номера заданий</w:t>
            </w:r>
          </w:p>
        </w:tc>
      </w:tr>
      <w:tr w:rsidR="006E20C7" w:rsidRPr="00D9377D" w:rsidTr="00D9377D">
        <w:trPr>
          <w:trHeight w:val="23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D9377D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</w:t>
            </w:r>
            <w:r w:rsidR="006E20C7"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22</w:t>
            </w:r>
          </w:p>
        </w:tc>
      </w:tr>
      <w:tr w:rsidR="006E20C7" w:rsidRPr="00D9377D" w:rsidTr="00D9377D">
        <w:trPr>
          <w:trHeight w:val="24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left="-53" w:right="-154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Число учащихся</w:t>
            </w:r>
            <w:proofErr w:type="gramStart"/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 xml:space="preserve"> получивших 1балл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</w:t>
            </w:r>
          </w:p>
        </w:tc>
      </w:tr>
      <w:tr w:rsidR="006E20C7" w:rsidRPr="00D9377D" w:rsidTr="00D9377D">
        <w:trPr>
          <w:trHeight w:val="23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left="-53" w:right="-154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Число учащихся</w:t>
            </w:r>
            <w:proofErr w:type="gramStart"/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 xml:space="preserve"> получивших 0баллов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</w:t>
            </w:r>
          </w:p>
        </w:tc>
      </w:tr>
      <w:tr w:rsidR="006E20C7" w:rsidRPr="00D9377D" w:rsidTr="00D9377D">
        <w:trPr>
          <w:trHeight w:val="24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left="-53" w:right="-154"/>
              <w:rPr>
                <w:rFonts w:cs="Calibri"/>
                <w:spacing w:val="-3"/>
                <w:sz w:val="16"/>
                <w:szCs w:val="16"/>
                <w:lang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 xml:space="preserve">Процент </w:t>
            </w:r>
            <w:proofErr w:type="gramStart"/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>справившихся</w:t>
            </w:r>
            <w:proofErr w:type="gramEnd"/>
            <w:r w:rsidRPr="00D9377D">
              <w:rPr>
                <w:rFonts w:cs="Calibri"/>
                <w:spacing w:val="-3"/>
                <w:sz w:val="16"/>
                <w:szCs w:val="16"/>
                <w:lang w:eastAsia="ar-SA"/>
              </w:rPr>
              <w:t xml:space="preserve"> с заданием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91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55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27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64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82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36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91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10"/>
              <w:jc w:val="center"/>
              <w:rPr>
                <w:rFonts w:cs="Calibri"/>
                <w:spacing w:val="-3"/>
                <w:sz w:val="16"/>
                <w:szCs w:val="16"/>
                <w:lang w:val="en-US" w:eastAsia="ar-SA"/>
              </w:rPr>
            </w:pPr>
            <w:r w:rsidRPr="00D9377D">
              <w:rPr>
                <w:rFonts w:cs="Calibri"/>
                <w:spacing w:val="-3"/>
                <w:sz w:val="16"/>
                <w:szCs w:val="16"/>
                <w:lang w:val="en-US" w:eastAsia="ar-SA"/>
              </w:rPr>
              <w:t>45</w:t>
            </w:r>
          </w:p>
        </w:tc>
      </w:tr>
    </w:tbl>
    <w:p w:rsidR="00D9377D" w:rsidRDefault="00D9377D" w:rsidP="006E20C7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both"/>
        <w:rPr>
          <w:rFonts w:cs="Calibri"/>
          <w:sz w:val="28"/>
          <w:szCs w:val="28"/>
          <w:lang w:eastAsia="ar-SA"/>
        </w:rPr>
      </w:pP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spacing w:before="5"/>
        <w:ind w:left="5" w:right="10" w:firstLine="562"/>
        <w:jc w:val="both"/>
        <w:rPr>
          <w:rFonts w:cs="Calibri"/>
          <w:sz w:val="26"/>
          <w:szCs w:val="26"/>
          <w:lang w:eastAsia="ar-SA"/>
        </w:rPr>
      </w:pPr>
      <w:proofErr w:type="gramStart"/>
      <w:r w:rsidRPr="00D9377D">
        <w:rPr>
          <w:rFonts w:cs="Calibri"/>
          <w:sz w:val="26"/>
          <w:szCs w:val="26"/>
          <w:lang w:eastAsia="ar-SA"/>
        </w:rPr>
        <w:t>Около половины экзаменуемых с удовлетворительным уровнем подготовки допус</w:t>
      </w:r>
      <w:r w:rsidR="00094E9C" w:rsidRPr="00D9377D">
        <w:rPr>
          <w:rFonts w:cs="Calibri"/>
          <w:sz w:val="26"/>
          <w:szCs w:val="26"/>
          <w:lang w:eastAsia="ar-SA"/>
        </w:rPr>
        <w:t>ти</w:t>
      </w:r>
      <w:r w:rsidRPr="00D9377D">
        <w:rPr>
          <w:rFonts w:cs="Calibri"/>
          <w:sz w:val="26"/>
          <w:szCs w:val="26"/>
          <w:lang w:eastAsia="ar-SA"/>
        </w:rPr>
        <w:t>ли ошиб</w:t>
      </w:r>
      <w:r w:rsidR="00094E9C" w:rsidRPr="00D9377D">
        <w:rPr>
          <w:rFonts w:cs="Calibri"/>
          <w:sz w:val="26"/>
          <w:szCs w:val="26"/>
          <w:lang w:eastAsia="ar-SA"/>
        </w:rPr>
        <w:t>ки в заданиях с выбором ответа.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Наибольшие затруднения у удовлетворительно подготовленных выпускников вызвали задания, проверявшие знания эволюционных процессов, клеточной организации жизни, строения и жизнедеятельности бактерий, грибов, споровых растений, а также ряда тем по разделу «Человек и его здоровье».</w:t>
      </w: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ind w:left="5" w:right="10" w:firstLine="562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pacing w:val="-2"/>
          <w:sz w:val="26"/>
          <w:szCs w:val="26"/>
          <w:lang w:eastAsia="ar-SA"/>
        </w:rPr>
        <w:t xml:space="preserve">Столь низкие результаты выполнения заданий </w:t>
      </w:r>
      <w:r w:rsidRPr="00D9377D">
        <w:rPr>
          <w:rFonts w:cs="Calibri"/>
          <w:sz w:val="26"/>
          <w:szCs w:val="26"/>
          <w:lang w:eastAsia="ar-SA"/>
        </w:rPr>
        <w:t>части 1 (А) выпускниками с удовлетворительным уровнем подготовки могут объясняться не только слабыми знаниями курса биологии за 6 - 9 классов, но и отсутствием налаженной системы повторения учениками 9 класса ключевых разделов школьной биологии за предыдущие годы обучения.</w:t>
      </w: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ind w:left="5" w:right="10" w:firstLine="562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 xml:space="preserve">Особое место занимает проблема </w:t>
      </w:r>
      <w:proofErr w:type="gramStart"/>
      <w:r w:rsidRPr="00D9377D">
        <w:rPr>
          <w:rFonts w:cs="Calibri"/>
          <w:sz w:val="26"/>
          <w:szCs w:val="26"/>
          <w:lang w:eastAsia="ar-SA"/>
        </w:rPr>
        <w:t>усвоения сложного содержания обобщающего раздела курса биологии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за 9 класс.  В 9 классе должен происходить качественный скачок в освоении учащимися школьной биологии. Впервые изучаются не отдельные живые объекты, как это было в предыдущие годы, а абстрактные модели разных </w:t>
      </w:r>
      <w:r w:rsidRPr="00D9377D">
        <w:rPr>
          <w:rFonts w:cs="Calibri"/>
          <w:spacing w:val="-3"/>
          <w:sz w:val="26"/>
          <w:szCs w:val="26"/>
          <w:lang w:eastAsia="ar-SA"/>
        </w:rPr>
        <w:t>уровней обобщения. В силу возрастных психофи</w:t>
      </w:r>
      <w:r w:rsidRPr="00D9377D">
        <w:rPr>
          <w:rFonts w:cs="Calibri"/>
          <w:sz w:val="26"/>
          <w:szCs w:val="26"/>
          <w:lang w:eastAsia="ar-SA"/>
        </w:rPr>
        <w:t xml:space="preserve">зиологических особенностей подростков большинство девятиклассников не готовы в полной мере к усвоению такой абстракции, а, также тексты рекомендованных учебников не вполне адаптированы к </w:t>
      </w:r>
      <w:r w:rsidRPr="00D9377D">
        <w:rPr>
          <w:rFonts w:cs="Calibri"/>
          <w:sz w:val="26"/>
          <w:szCs w:val="26"/>
          <w:lang w:eastAsia="ar-SA"/>
        </w:rPr>
        <w:lastRenderedPageBreak/>
        <w:t xml:space="preserve">возрастным познавательным возможностям девятиклассников. </w:t>
      </w: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ind w:left="5" w:firstLine="562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pacing w:val="-1"/>
          <w:sz w:val="26"/>
          <w:szCs w:val="26"/>
          <w:lang w:eastAsia="ar-SA"/>
        </w:rPr>
        <w:t>Наибольшие затруднения у хорошо подготов</w:t>
      </w:r>
      <w:r w:rsidRPr="00D9377D">
        <w:rPr>
          <w:rFonts w:cs="Calibri"/>
          <w:spacing w:val="-2"/>
          <w:sz w:val="26"/>
          <w:szCs w:val="26"/>
          <w:lang w:eastAsia="ar-SA"/>
        </w:rPr>
        <w:t>ленных учащихся, в целом успешно справивших</w:t>
      </w:r>
      <w:r w:rsidRPr="00D9377D">
        <w:rPr>
          <w:rFonts w:cs="Calibri"/>
          <w:sz w:val="26"/>
          <w:szCs w:val="26"/>
          <w:lang w:eastAsia="ar-SA"/>
        </w:rPr>
        <w:t xml:space="preserve">ся с заданиями базового и повышенного уровня сложности 1 части работы, вызвали задания </w:t>
      </w:r>
      <w:r w:rsidRPr="00D9377D">
        <w:rPr>
          <w:rFonts w:cs="Calibri"/>
          <w:sz w:val="26"/>
          <w:szCs w:val="26"/>
          <w:lang w:val="en-US" w:eastAsia="ar-SA"/>
        </w:rPr>
        <w:t>All</w:t>
      </w:r>
      <w:r w:rsidRPr="00D9377D">
        <w:rPr>
          <w:rFonts w:cs="Calibri"/>
          <w:sz w:val="26"/>
          <w:szCs w:val="26"/>
          <w:lang w:eastAsia="ar-SA"/>
        </w:rPr>
        <w:t xml:space="preserve">, </w:t>
      </w:r>
      <w:r w:rsidRPr="00D9377D">
        <w:rPr>
          <w:rFonts w:cs="Calibri"/>
          <w:sz w:val="26"/>
          <w:szCs w:val="26"/>
          <w:lang w:val="en-US" w:eastAsia="ar-SA"/>
        </w:rPr>
        <w:t>A</w:t>
      </w:r>
      <w:r w:rsidRPr="00D9377D">
        <w:rPr>
          <w:rFonts w:cs="Calibri"/>
          <w:sz w:val="26"/>
          <w:szCs w:val="26"/>
          <w:lang w:eastAsia="ar-SA"/>
        </w:rPr>
        <w:t xml:space="preserve">14, А16, А19, которые проверяли знания по разделу «Человек и его здоровье». Задание </w:t>
      </w:r>
      <w:r w:rsidRPr="00D9377D">
        <w:rPr>
          <w:rFonts w:cs="Calibri"/>
          <w:sz w:val="26"/>
          <w:szCs w:val="26"/>
          <w:lang w:val="en-US" w:eastAsia="ar-SA"/>
        </w:rPr>
        <w:t>All</w:t>
      </w:r>
      <w:r w:rsidRPr="00D9377D">
        <w:rPr>
          <w:rFonts w:cs="Calibri"/>
          <w:sz w:val="26"/>
          <w:szCs w:val="26"/>
          <w:lang w:eastAsia="ar-SA"/>
        </w:rPr>
        <w:t xml:space="preserve"> проверяло знание психологии и поведения человека. С его помощью помимо традиционного знания условных и безусловных рефлексов контролировалось понимание особенностей памяти, сна, индивидуальных особенностей человека (например</w:t>
      </w:r>
      <w:r w:rsidR="00094E9C" w:rsidRPr="00D9377D">
        <w:rPr>
          <w:rFonts w:cs="Calibri"/>
          <w:sz w:val="26"/>
          <w:szCs w:val="26"/>
          <w:lang w:eastAsia="ar-SA"/>
        </w:rPr>
        <w:t>,</w:t>
      </w:r>
      <w:r w:rsidRPr="00D9377D">
        <w:rPr>
          <w:rFonts w:cs="Calibri"/>
          <w:sz w:val="26"/>
          <w:szCs w:val="26"/>
          <w:lang w:eastAsia="ar-SA"/>
        </w:rPr>
        <w:t xml:space="preserve"> темперамента). Задание А14 проверяло знание особенностей строения кровеносной и лимфатической систем, а также механизмов, обеспечивающих непрерывный ток крови по сосудам. Основная причина низкого процента выполнения этого задания, на наш </w:t>
      </w:r>
      <w:r w:rsidRPr="00D9377D">
        <w:rPr>
          <w:rFonts w:cs="Calibri"/>
          <w:spacing w:val="-1"/>
          <w:sz w:val="26"/>
          <w:szCs w:val="26"/>
          <w:lang w:eastAsia="ar-SA"/>
        </w:rPr>
        <w:t xml:space="preserve">взгляд, — объективная сложность темы. Так, для </w:t>
      </w:r>
      <w:r w:rsidRPr="00D9377D">
        <w:rPr>
          <w:rFonts w:cs="Calibri"/>
          <w:sz w:val="26"/>
          <w:szCs w:val="26"/>
          <w:lang w:eastAsia="ar-SA"/>
        </w:rPr>
        <w:t xml:space="preserve">понимания процессов циркуляции крови и лимфы требуется знание не только анатомии, но и основ физиологии человека. Причем механизм </w:t>
      </w:r>
      <w:r w:rsidRPr="00D9377D">
        <w:rPr>
          <w:rFonts w:cs="Calibri"/>
          <w:spacing w:val="-1"/>
          <w:sz w:val="26"/>
          <w:szCs w:val="26"/>
          <w:lang w:eastAsia="ar-SA"/>
        </w:rPr>
        <w:t xml:space="preserve">движения крови может быть усвоен только в том </w:t>
      </w:r>
      <w:r w:rsidRPr="00D9377D">
        <w:rPr>
          <w:rFonts w:cs="Calibri"/>
          <w:sz w:val="26"/>
          <w:szCs w:val="26"/>
          <w:lang w:eastAsia="ar-SA"/>
        </w:rPr>
        <w:t>случае, если для этого активно привлекаются знания физики. Задание А16 проверяло знание наиболее сложной для понимания темы «Обмен веществ и превращение энергии в организме человека». И наконец, задание А19 проверяло весьма востребованные в практической жизни знания правил сохранения и укрепления здоровья и оказания первой доврачебной помощи.</w:t>
      </w: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ind w:left="5" w:firstLine="562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>Задания части 2(</w:t>
      </w:r>
      <w:r w:rsidRPr="00D9377D">
        <w:rPr>
          <w:rFonts w:cs="Calibri"/>
          <w:sz w:val="26"/>
          <w:szCs w:val="26"/>
          <w:lang w:val="en-US" w:eastAsia="ar-SA"/>
        </w:rPr>
        <w:t>B</w:t>
      </w:r>
      <w:r w:rsidRPr="00D9377D">
        <w:rPr>
          <w:rFonts w:cs="Calibri"/>
          <w:sz w:val="26"/>
          <w:szCs w:val="26"/>
          <w:lang w:eastAsia="ar-SA"/>
        </w:rPr>
        <w:t>) проверяли умения обобщать и применять знания об организме человека и многообразии органического мира; сопоставлять особенности строения и функционирования организмов разных царств; устанавливать структурно-функциональные связи объектов, процессов, явлений; классифицировать биологические объекты и процессы; применять биологическую терминологию для решения биологических задач.</w:t>
      </w: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spacing w:before="5"/>
        <w:ind w:left="5" w:right="5" w:firstLine="562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 xml:space="preserve">Средние показатели выполнения заданий с кратким ответом группами выпускников с различным уровнем биологической подготовки представлены в </w:t>
      </w:r>
      <w:r w:rsidR="00094E9C" w:rsidRPr="00D9377D">
        <w:rPr>
          <w:rFonts w:cs="Calibri"/>
          <w:sz w:val="26"/>
          <w:szCs w:val="26"/>
          <w:lang w:eastAsia="ar-SA"/>
        </w:rPr>
        <w:t>таблице</w:t>
      </w:r>
      <w:r w:rsidRPr="00D9377D">
        <w:rPr>
          <w:rFonts w:cs="Calibri"/>
          <w:sz w:val="26"/>
          <w:szCs w:val="26"/>
          <w:lang w:eastAsia="ar-SA"/>
        </w:rPr>
        <w:t xml:space="preserve"> </w:t>
      </w:r>
    </w:p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both"/>
        <w:rPr>
          <w:rFonts w:cs="Calibri"/>
          <w:sz w:val="28"/>
          <w:szCs w:val="28"/>
          <w:lang w:eastAsia="ar-SA"/>
        </w:rPr>
      </w:pP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rFonts w:cs="Calibri"/>
          <w:b/>
          <w:spacing w:val="-3"/>
          <w:sz w:val="26"/>
          <w:szCs w:val="26"/>
          <w:lang w:eastAsia="ar-SA"/>
        </w:rPr>
      </w:pPr>
      <w:r w:rsidRPr="00D9377D">
        <w:rPr>
          <w:rFonts w:cs="Calibri"/>
          <w:b/>
          <w:spacing w:val="-3"/>
          <w:sz w:val="26"/>
          <w:szCs w:val="26"/>
          <w:lang w:eastAsia="ar-SA"/>
        </w:rPr>
        <w:t>Результаты выполнения заданий части «В»</w:t>
      </w: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center"/>
        <w:rPr>
          <w:rFonts w:cs="Calibri"/>
          <w:b/>
          <w:sz w:val="26"/>
          <w:szCs w:val="26"/>
          <w:lang w:eastAsia="ar-SA"/>
        </w:rPr>
      </w:pPr>
    </w:p>
    <w:tbl>
      <w:tblPr>
        <w:tblW w:w="9153" w:type="dxa"/>
        <w:tblLayout w:type="fixed"/>
        <w:tblLook w:val="0000" w:firstRow="0" w:lastRow="0" w:firstColumn="0" w:lastColumn="0" w:noHBand="0" w:noVBand="0"/>
      </w:tblPr>
      <w:tblGrid>
        <w:gridCol w:w="3085"/>
        <w:gridCol w:w="1151"/>
        <w:gridCol w:w="959"/>
        <w:gridCol w:w="960"/>
        <w:gridCol w:w="1000"/>
        <w:gridCol w:w="999"/>
        <w:gridCol w:w="999"/>
      </w:tblGrid>
      <w:tr w:rsidR="006E20C7" w:rsidRPr="00D9377D" w:rsidTr="00D93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6</w:t>
            </w:r>
          </w:p>
        </w:tc>
      </w:tr>
      <w:tr w:rsidR="006E20C7" w:rsidRPr="00D9377D" w:rsidTr="00D93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>Число учащихся, получивших 2 балла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2</w:t>
            </w:r>
          </w:p>
        </w:tc>
      </w:tr>
      <w:tr w:rsidR="006E20C7" w:rsidRPr="00D9377D" w:rsidTr="00D93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D9377D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>Число учащихся</w:t>
            </w:r>
            <w:r w:rsidR="006E20C7"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>, получивших 1балл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6</w:t>
            </w:r>
          </w:p>
        </w:tc>
      </w:tr>
      <w:tr w:rsidR="006E20C7" w:rsidRPr="00D9377D" w:rsidTr="00D93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>Число учащихся, получивших  0баллов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3</w:t>
            </w:r>
          </w:p>
        </w:tc>
      </w:tr>
      <w:tr w:rsidR="006E20C7" w:rsidRPr="00D9377D" w:rsidTr="00D93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>Число учащихся, не приступавших к  выполнению задания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0</w:t>
            </w:r>
          </w:p>
        </w:tc>
      </w:tr>
      <w:tr w:rsidR="006E20C7" w:rsidRPr="00D9377D" w:rsidTr="00D93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right="5"/>
              <w:rPr>
                <w:rFonts w:cs="Calibri"/>
                <w:spacing w:val="-3"/>
                <w:sz w:val="20"/>
                <w:szCs w:val="20"/>
                <w:lang w:eastAsia="ar-SA"/>
              </w:rPr>
            </w:pPr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 xml:space="preserve">Процент </w:t>
            </w:r>
            <w:proofErr w:type="gramStart"/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>справившихся</w:t>
            </w:r>
            <w:proofErr w:type="gramEnd"/>
            <w:r w:rsidRPr="00D9377D">
              <w:rPr>
                <w:rFonts w:cs="Calibri"/>
                <w:spacing w:val="-3"/>
                <w:sz w:val="20"/>
                <w:szCs w:val="20"/>
                <w:lang w:eastAsia="ar-SA"/>
              </w:rPr>
              <w:t xml:space="preserve"> с заданием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64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64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73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55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C7" w:rsidRPr="00D9377D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 w:rsidRPr="00D9377D">
              <w:rPr>
                <w:rFonts w:cs="Calibri"/>
                <w:sz w:val="20"/>
                <w:szCs w:val="20"/>
                <w:lang w:val="en-US" w:eastAsia="ar-SA"/>
              </w:rPr>
              <w:t>73</w:t>
            </w:r>
          </w:p>
        </w:tc>
      </w:tr>
    </w:tbl>
    <w:p w:rsidR="006E20C7" w:rsidRPr="008A1720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center"/>
        <w:rPr>
          <w:rFonts w:cs="Calibri"/>
          <w:sz w:val="22"/>
          <w:szCs w:val="22"/>
          <w:lang w:eastAsia="ar-SA"/>
        </w:rPr>
      </w:pP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spacing w:before="5"/>
        <w:ind w:left="6" w:right="11" w:firstLine="561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pacing w:val="-3"/>
          <w:sz w:val="26"/>
          <w:szCs w:val="26"/>
          <w:lang w:eastAsia="ar-SA"/>
        </w:rPr>
        <w:t xml:space="preserve">Анализ результатов выполнения заданий части </w:t>
      </w:r>
      <w:r w:rsidRPr="00D9377D">
        <w:rPr>
          <w:rFonts w:cs="Calibri"/>
          <w:spacing w:val="-2"/>
          <w:sz w:val="26"/>
          <w:szCs w:val="26"/>
          <w:lang w:eastAsia="ar-SA"/>
        </w:rPr>
        <w:t>2(</w:t>
      </w:r>
      <w:r w:rsidRPr="00D9377D">
        <w:rPr>
          <w:rFonts w:cs="Calibri"/>
          <w:spacing w:val="-2"/>
          <w:sz w:val="26"/>
          <w:szCs w:val="26"/>
          <w:lang w:val="en-US" w:eastAsia="ar-SA"/>
        </w:rPr>
        <w:t>B</w:t>
      </w:r>
      <w:r w:rsidRPr="00D9377D">
        <w:rPr>
          <w:rFonts w:cs="Calibri"/>
          <w:spacing w:val="-2"/>
          <w:sz w:val="26"/>
          <w:szCs w:val="26"/>
          <w:lang w:eastAsia="ar-SA"/>
        </w:rPr>
        <w:t>) работы показывает, что лишь у отлично под</w:t>
      </w:r>
      <w:r w:rsidRPr="00D9377D">
        <w:rPr>
          <w:rFonts w:cs="Calibri"/>
          <w:spacing w:val="-3"/>
          <w:sz w:val="26"/>
          <w:szCs w:val="26"/>
          <w:lang w:eastAsia="ar-SA"/>
        </w:rPr>
        <w:t xml:space="preserve">готовленных учащихся сформированы указанные </w:t>
      </w:r>
      <w:r w:rsidRPr="00D9377D">
        <w:rPr>
          <w:rFonts w:cs="Calibri"/>
          <w:sz w:val="26"/>
          <w:szCs w:val="26"/>
          <w:lang w:eastAsia="ar-SA"/>
        </w:rPr>
        <w:t xml:space="preserve">выше умения. Остальные группы выпускников </w:t>
      </w:r>
      <w:r w:rsidRPr="00D9377D">
        <w:rPr>
          <w:rFonts w:cs="Calibri"/>
          <w:spacing w:val="-8"/>
          <w:sz w:val="26"/>
          <w:szCs w:val="26"/>
          <w:lang w:eastAsia="ar-SA"/>
        </w:rPr>
        <w:t>испытали серьезные затруднения при выполне</w:t>
      </w:r>
      <w:r w:rsidRPr="00D9377D">
        <w:rPr>
          <w:rFonts w:cs="Calibri"/>
          <w:spacing w:val="-10"/>
          <w:sz w:val="26"/>
          <w:szCs w:val="26"/>
          <w:lang w:eastAsia="ar-SA"/>
        </w:rPr>
        <w:t xml:space="preserve">нии заданий. </w:t>
      </w:r>
      <w:r w:rsidRPr="00D9377D">
        <w:rPr>
          <w:rFonts w:cs="Calibri"/>
          <w:spacing w:val="-8"/>
          <w:sz w:val="26"/>
          <w:szCs w:val="26"/>
          <w:lang w:eastAsia="ar-SA"/>
        </w:rPr>
        <w:t xml:space="preserve">Наиболее </w:t>
      </w:r>
      <w:r w:rsidRPr="00D9377D">
        <w:rPr>
          <w:rFonts w:cs="Calibri"/>
          <w:spacing w:val="-11"/>
          <w:sz w:val="26"/>
          <w:szCs w:val="26"/>
          <w:lang w:eastAsia="ar-SA"/>
        </w:rPr>
        <w:t xml:space="preserve">трудными для всех групп выпускников оказались </w:t>
      </w:r>
      <w:r w:rsidRPr="00D9377D">
        <w:rPr>
          <w:rFonts w:cs="Calibri"/>
          <w:spacing w:val="-9"/>
          <w:sz w:val="26"/>
          <w:szCs w:val="26"/>
          <w:lang w:eastAsia="ar-SA"/>
        </w:rPr>
        <w:t>задания В</w:t>
      </w:r>
      <w:proofErr w:type="gramStart"/>
      <w:r w:rsidRPr="00D9377D">
        <w:rPr>
          <w:rFonts w:cs="Calibri"/>
          <w:spacing w:val="-9"/>
          <w:sz w:val="26"/>
          <w:szCs w:val="26"/>
          <w:lang w:eastAsia="ar-SA"/>
        </w:rPr>
        <w:t>1</w:t>
      </w:r>
      <w:proofErr w:type="gramEnd"/>
      <w:r w:rsidRPr="00D9377D">
        <w:rPr>
          <w:rFonts w:cs="Calibri"/>
          <w:spacing w:val="-9"/>
          <w:sz w:val="26"/>
          <w:szCs w:val="26"/>
          <w:lang w:eastAsia="ar-SA"/>
        </w:rPr>
        <w:t>, В4 и, особенно, В3. Задания на установление последовательности (В3) в большинс</w:t>
      </w:r>
      <w:r w:rsidRPr="00D9377D">
        <w:rPr>
          <w:rFonts w:cs="Calibri"/>
          <w:spacing w:val="-11"/>
          <w:sz w:val="26"/>
          <w:szCs w:val="26"/>
          <w:lang w:eastAsia="ar-SA"/>
        </w:rPr>
        <w:t xml:space="preserve">тве вариантов предполагали проверку понимания </w:t>
      </w:r>
      <w:r w:rsidRPr="00D9377D">
        <w:rPr>
          <w:rFonts w:cs="Calibri"/>
          <w:spacing w:val="-8"/>
          <w:sz w:val="26"/>
          <w:szCs w:val="26"/>
          <w:lang w:eastAsia="ar-SA"/>
        </w:rPr>
        <w:t xml:space="preserve">процессов и явлений в </w:t>
      </w:r>
      <w:r w:rsidRPr="00D9377D">
        <w:rPr>
          <w:rFonts w:cs="Calibri"/>
          <w:spacing w:val="-8"/>
          <w:sz w:val="26"/>
          <w:szCs w:val="26"/>
          <w:lang w:eastAsia="ar-SA"/>
        </w:rPr>
        <w:lastRenderedPageBreak/>
        <w:t>живой природе. Это тра</w:t>
      </w:r>
      <w:r w:rsidRPr="00D9377D">
        <w:rPr>
          <w:rFonts w:cs="Calibri"/>
          <w:spacing w:val="-9"/>
          <w:sz w:val="26"/>
          <w:szCs w:val="26"/>
          <w:lang w:eastAsia="ar-SA"/>
        </w:rPr>
        <w:t xml:space="preserve">диционно наиболее трудные для усвоения темы, </w:t>
      </w:r>
      <w:r w:rsidRPr="00D9377D">
        <w:rPr>
          <w:rFonts w:cs="Calibri"/>
          <w:spacing w:val="-8"/>
          <w:sz w:val="26"/>
          <w:szCs w:val="26"/>
          <w:lang w:eastAsia="ar-SA"/>
        </w:rPr>
        <w:t xml:space="preserve">требующие от учащихся умения анализировать, </w:t>
      </w:r>
      <w:r w:rsidRPr="00D9377D">
        <w:rPr>
          <w:rFonts w:cs="Calibri"/>
          <w:spacing w:val="-9"/>
          <w:sz w:val="26"/>
          <w:szCs w:val="26"/>
          <w:lang w:eastAsia="ar-SA"/>
        </w:rPr>
        <w:t xml:space="preserve">учитывать дополнительные условия протекания </w:t>
      </w:r>
      <w:r w:rsidRPr="00D9377D">
        <w:rPr>
          <w:rFonts w:cs="Calibri"/>
          <w:spacing w:val="-7"/>
          <w:sz w:val="26"/>
          <w:szCs w:val="26"/>
          <w:lang w:eastAsia="ar-SA"/>
        </w:rPr>
        <w:t>процесса или явления, проводить синтез имеют с</w:t>
      </w:r>
      <w:r w:rsidRPr="00D9377D">
        <w:rPr>
          <w:rFonts w:cs="Calibri"/>
          <w:sz w:val="26"/>
          <w:szCs w:val="26"/>
          <w:lang w:eastAsia="ar-SA"/>
        </w:rPr>
        <w:t>редние результаты выполнения заданий с развернутым ответом несколько выше, чем заданий с кратким ответом.</w:t>
      </w:r>
    </w:p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6" w:right="11" w:firstLine="284"/>
        <w:jc w:val="both"/>
        <w:rPr>
          <w:rFonts w:cs="Calibri"/>
          <w:sz w:val="28"/>
          <w:szCs w:val="28"/>
          <w:lang w:eastAsia="ar-SA"/>
        </w:rPr>
      </w:pP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center"/>
        <w:rPr>
          <w:rFonts w:cs="Calibri"/>
          <w:b/>
          <w:spacing w:val="-3"/>
          <w:sz w:val="26"/>
          <w:szCs w:val="26"/>
          <w:lang w:eastAsia="ar-SA"/>
        </w:rPr>
      </w:pPr>
      <w:r w:rsidRPr="00D9377D">
        <w:rPr>
          <w:rFonts w:cs="Calibri"/>
          <w:b/>
          <w:spacing w:val="-3"/>
          <w:sz w:val="26"/>
          <w:szCs w:val="26"/>
          <w:lang w:eastAsia="ar-SA"/>
        </w:rPr>
        <w:t>Результаты выполнения заданий части «С»</w:t>
      </w: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5" w:firstLine="293"/>
        <w:jc w:val="both"/>
        <w:rPr>
          <w:rFonts w:cs="Calibri"/>
          <w:sz w:val="26"/>
          <w:szCs w:val="26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71"/>
        <w:gridCol w:w="1266"/>
        <w:gridCol w:w="1054"/>
        <w:gridCol w:w="1064"/>
        <w:gridCol w:w="1063"/>
      </w:tblGrid>
      <w:tr w:rsidR="006E20C7" w:rsidRPr="006E20C7" w:rsidTr="006E20C7">
        <w:trPr>
          <w:trHeight w:val="454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4</w:t>
            </w:r>
          </w:p>
        </w:tc>
      </w:tr>
      <w:tr w:rsidR="006E20C7" w:rsidRPr="006E20C7" w:rsidTr="006E20C7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C6C7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Число учащихся</w:t>
            </w:r>
            <w:r w:rsidR="006E20C7"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, получивших 3 балла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0</w:t>
            </w:r>
          </w:p>
        </w:tc>
      </w:tr>
      <w:tr w:rsidR="006E20C7" w:rsidRPr="006E20C7" w:rsidTr="006E20C7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Число</w:t>
            </w:r>
            <w:r w:rsidR="006C6C77"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 xml:space="preserve"> учащихся</w:t>
            </w: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, получивших 2 балла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0</w:t>
            </w:r>
          </w:p>
        </w:tc>
      </w:tr>
      <w:tr w:rsidR="006E20C7" w:rsidRPr="006E20C7" w:rsidTr="006E20C7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C6C7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Число учащихся</w:t>
            </w:r>
            <w:r w:rsidR="006E20C7"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, получивших 1балл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5</w:t>
            </w:r>
          </w:p>
        </w:tc>
      </w:tr>
      <w:tr w:rsidR="006E20C7" w:rsidRPr="006E20C7" w:rsidTr="006E20C7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C6C7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Число учащихся</w:t>
            </w:r>
            <w:r w:rsidR="006E20C7"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, получивших  0баллов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5</w:t>
            </w:r>
          </w:p>
        </w:tc>
      </w:tr>
      <w:tr w:rsidR="006E20C7" w:rsidRPr="006E20C7" w:rsidTr="006E20C7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C6C7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Число учащихся</w:t>
            </w:r>
            <w:r w:rsidR="006E20C7"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, не приступавших к  выполнению задания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1</w:t>
            </w:r>
          </w:p>
        </w:tc>
      </w:tr>
      <w:tr w:rsidR="006E20C7" w:rsidRPr="006E20C7" w:rsidTr="006E20C7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D9377D">
            <w:pPr>
              <w:widowControl w:val="0"/>
              <w:suppressAutoHyphens/>
              <w:autoSpaceDE w:val="0"/>
              <w:snapToGrid w:val="0"/>
              <w:spacing w:before="5"/>
              <w:ind w:right="10"/>
              <w:rPr>
                <w:rFonts w:cs="Calibri"/>
                <w:spacing w:val="-3"/>
                <w:sz w:val="22"/>
                <w:szCs w:val="22"/>
                <w:lang w:eastAsia="ar-SA"/>
              </w:rPr>
            </w:pPr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 xml:space="preserve">Процент </w:t>
            </w:r>
            <w:proofErr w:type="gramStart"/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>справившихся</w:t>
            </w:r>
            <w:proofErr w:type="gramEnd"/>
            <w:r w:rsidRPr="006C6C77">
              <w:rPr>
                <w:rFonts w:cs="Calibri"/>
                <w:spacing w:val="-3"/>
                <w:sz w:val="22"/>
                <w:szCs w:val="22"/>
                <w:lang w:eastAsia="ar-SA"/>
              </w:rPr>
              <w:t xml:space="preserve"> с заданием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hd w:val="clear" w:color="auto" w:fill="FFFFFF"/>
              <w:suppressAutoHyphens/>
              <w:autoSpaceDE w:val="0"/>
              <w:snapToGrid w:val="0"/>
              <w:ind w:firstLine="288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100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91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C7" w:rsidRPr="006C6C77" w:rsidRDefault="006E20C7" w:rsidP="006E20C7">
            <w:pPr>
              <w:widowControl w:val="0"/>
              <w:suppressAutoHyphens/>
              <w:autoSpaceDE w:val="0"/>
              <w:snapToGrid w:val="0"/>
              <w:spacing w:before="5"/>
              <w:ind w:right="5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 w:rsidRPr="006C6C77">
              <w:rPr>
                <w:rFonts w:cs="Calibri"/>
                <w:sz w:val="22"/>
                <w:szCs w:val="22"/>
                <w:lang w:val="en-US" w:eastAsia="ar-SA"/>
              </w:rPr>
              <w:t>45</w:t>
            </w:r>
          </w:p>
        </w:tc>
      </w:tr>
    </w:tbl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ind w:firstLine="288"/>
        <w:jc w:val="both"/>
        <w:rPr>
          <w:rFonts w:cs="Calibri"/>
          <w:sz w:val="28"/>
          <w:szCs w:val="28"/>
          <w:lang w:eastAsia="ar-SA"/>
        </w:rPr>
      </w:pPr>
    </w:p>
    <w:p w:rsidR="006E20C7" w:rsidRPr="00D9377D" w:rsidRDefault="006E20C7" w:rsidP="00D9377D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>Задания 3</w:t>
      </w:r>
      <w:r w:rsidRPr="00D9377D">
        <w:rPr>
          <w:rFonts w:cs="Calibri"/>
          <w:i/>
          <w:iCs/>
          <w:sz w:val="26"/>
          <w:szCs w:val="26"/>
          <w:lang w:eastAsia="ar-SA"/>
        </w:rPr>
        <w:t xml:space="preserve"> </w:t>
      </w:r>
      <w:r w:rsidRPr="00D9377D">
        <w:rPr>
          <w:rFonts w:cs="Calibri"/>
          <w:sz w:val="26"/>
          <w:szCs w:val="26"/>
          <w:lang w:eastAsia="ar-SA"/>
        </w:rPr>
        <w:t>части экзаменационной работы проверяли умения применять биологические знания в практических ситуациях умения, анализировать текст биологического содержания и на его основе строить умозаключения, проверять гипотезы, обосновывать факты и явления. Наиболее трудным было и остается задание С</w:t>
      </w:r>
      <w:proofErr w:type="gramStart"/>
      <w:r w:rsidRPr="00D9377D">
        <w:rPr>
          <w:rFonts w:cs="Calibri"/>
          <w:sz w:val="26"/>
          <w:szCs w:val="26"/>
          <w:lang w:eastAsia="ar-SA"/>
        </w:rPr>
        <w:t>1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Значительно лучше обстоят дела с выполнением заданий С2 и СЗ. Можно предположить, что это связано с тем, что задание С</w:t>
      </w:r>
      <w:proofErr w:type="gramStart"/>
      <w:r w:rsidRPr="00D9377D">
        <w:rPr>
          <w:rFonts w:cs="Calibri"/>
          <w:sz w:val="26"/>
          <w:szCs w:val="26"/>
          <w:lang w:eastAsia="ar-SA"/>
        </w:rPr>
        <w:t>2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к тексту биологического содержания проверяет освоенное значительной частью учащихся умение находить в тексте нужную информацию для ответа на поставленный вопрос, тогда как задание СЗ проверяет системность биологических знаний и </w:t>
      </w:r>
      <w:proofErr w:type="spellStart"/>
      <w:r w:rsidRPr="00D9377D">
        <w:rPr>
          <w:rFonts w:cs="Calibri"/>
          <w:sz w:val="26"/>
          <w:szCs w:val="26"/>
          <w:lang w:eastAsia="ar-SA"/>
        </w:rPr>
        <w:t>общеинтеллектуальные</w:t>
      </w:r>
      <w:proofErr w:type="spellEnd"/>
      <w:r w:rsidRPr="00D9377D">
        <w:rPr>
          <w:rFonts w:cs="Calibri"/>
          <w:sz w:val="26"/>
          <w:szCs w:val="26"/>
          <w:lang w:eastAsia="ar-SA"/>
        </w:rPr>
        <w:t xml:space="preserve"> умения.  Задание С</w:t>
      </w:r>
      <w:proofErr w:type="gramStart"/>
      <w:r w:rsidRPr="00D9377D">
        <w:rPr>
          <w:rFonts w:cs="Calibri"/>
          <w:sz w:val="26"/>
          <w:szCs w:val="26"/>
          <w:lang w:eastAsia="ar-SA"/>
        </w:rPr>
        <w:t>4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проверяло навыки работы с таблицами, и как показали результаты  20% учащихся даже не приступали к его выполнению. В  то же время наличие в части 3 работы заданий, доступных даже слабо подготовленным учащимся, имеет определенное мотивирующее значение.</w:t>
      </w: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spacing w:before="5"/>
        <w:ind w:left="5" w:right="10" w:firstLine="283"/>
        <w:jc w:val="both"/>
        <w:rPr>
          <w:rFonts w:cs="Calibri"/>
          <w:spacing w:val="-3"/>
          <w:sz w:val="26"/>
          <w:szCs w:val="26"/>
          <w:lang w:eastAsia="ar-SA"/>
        </w:rPr>
      </w:pPr>
    </w:p>
    <w:p w:rsidR="006E20C7" w:rsidRPr="00D9377D" w:rsidRDefault="006E20C7" w:rsidP="006E20C7">
      <w:pPr>
        <w:widowControl w:val="0"/>
        <w:shd w:val="clear" w:color="auto" w:fill="FFFFFF"/>
        <w:suppressAutoHyphens/>
        <w:autoSpaceDE w:val="0"/>
        <w:ind w:firstLine="288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>При проверке экзаменационных работ были выявлены следующие недочеты:</w:t>
      </w:r>
    </w:p>
    <w:p w:rsidR="006E20C7" w:rsidRPr="00D9377D" w:rsidRDefault="006E20C7" w:rsidP="00D23FA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1008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>Несколько учащихся выполняли задания части</w:t>
      </w:r>
      <w:proofErr w:type="gramStart"/>
      <w:r w:rsidRPr="00D9377D">
        <w:rPr>
          <w:rFonts w:cs="Calibri"/>
          <w:sz w:val="26"/>
          <w:szCs w:val="26"/>
          <w:lang w:eastAsia="ar-SA"/>
        </w:rPr>
        <w:t xml:space="preserve"> А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и ча</w:t>
      </w:r>
      <w:r w:rsidR="00FC7DEE" w:rsidRPr="00D9377D">
        <w:rPr>
          <w:rFonts w:cs="Calibri"/>
          <w:sz w:val="26"/>
          <w:szCs w:val="26"/>
          <w:lang w:eastAsia="ar-SA"/>
        </w:rPr>
        <w:t>сти В на отдельных листьях</w:t>
      </w:r>
      <w:r w:rsidRPr="00D9377D">
        <w:rPr>
          <w:rFonts w:cs="Calibri"/>
          <w:sz w:val="26"/>
          <w:szCs w:val="26"/>
          <w:lang w:eastAsia="ar-SA"/>
        </w:rPr>
        <w:t xml:space="preserve">, а не в </w:t>
      </w:r>
      <w:proofErr w:type="spellStart"/>
      <w:r w:rsidRPr="00D9377D">
        <w:rPr>
          <w:rFonts w:cs="Calibri"/>
          <w:sz w:val="26"/>
          <w:szCs w:val="26"/>
          <w:lang w:eastAsia="ar-SA"/>
        </w:rPr>
        <w:t>КИМах</w:t>
      </w:r>
      <w:proofErr w:type="spellEnd"/>
    </w:p>
    <w:p w:rsidR="006E20C7" w:rsidRPr="00D9377D" w:rsidRDefault="006E20C7" w:rsidP="00D23FA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1008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 xml:space="preserve">Неразборчивый почерк очень затруднял проверку </w:t>
      </w:r>
    </w:p>
    <w:p w:rsidR="006E20C7" w:rsidRPr="006E20C7" w:rsidRDefault="006E20C7" w:rsidP="006E20C7">
      <w:pPr>
        <w:widowControl w:val="0"/>
        <w:shd w:val="clear" w:color="auto" w:fill="FFFFFF"/>
        <w:suppressAutoHyphens/>
        <w:autoSpaceDE w:val="0"/>
        <w:ind w:left="1008"/>
        <w:jc w:val="both"/>
        <w:rPr>
          <w:rFonts w:cs="Calibri"/>
          <w:sz w:val="28"/>
          <w:szCs w:val="28"/>
          <w:lang w:eastAsia="ar-SA"/>
        </w:rPr>
      </w:pPr>
    </w:p>
    <w:p w:rsidR="006E20C7" w:rsidRDefault="006E20C7" w:rsidP="00D9377D">
      <w:pPr>
        <w:widowControl w:val="0"/>
        <w:shd w:val="clear" w:color="auto" w:fill="FFFFFF"/>
        <w:suppressAutoHyphens/>
        <w:autoSpaceDE w:val="0"/>
        <w:ind w:left="567"/>
        <w:jc w:val="both"/>
        <w:rPr>
          <w:rFonts w:cs="Calibri"/>
          <w:b/>
          <w:sz w:val="26"/>
          <w:szCs w:val="26"/>
          <w:lang w:eastAsia="ar-SA"/>
        </w:rPr>
      </w:pPr>
      <w:r w:rsidRPr="00D9377D">
        <w:rPr>
          <w:rFonts w:cs="Calibri"/>
          <w:b/>
          <w:sz w:val="26"/>
          <w:szCs w:val="26"/>
          <w:lang w:eastAsia="ar-SA"/>
        </w:rPr>
        <w:t>Выводы</w:t>
      </w:r>
      <w:r w:rsidR="00FC7DEE" w:rsidRPr="00D9377D">
        <w:rPr>
          <w:rFonts w:cs="Calibri"/>
          <w:b/>
          <w:sz w:val="26"/>
          <w:szCs w:val="26"/>
          <w:lang w:eastAsia="ar-SA"/>
        </w:rPr>
        <w:t>:</w:t>
      </w:r>
      <w:r w:rsidRPr="00D9377D">
        <w:rPr>
          <w:rFonts w:cs="Calibri"/>
          <w:b/>
          <w:sz w:val="26"/>
          <w:szCs w:val="26"/>
          <w:lang w:eastAsia="ar-SA"/>
        </w:rPr>
        <w:t xml:space="preserve"> </w:t>
      </w:r>
    </w:p>
    <w:p w:rsidR="00D9377D" w:rsidRPr="00D9377D" w:rsidRDefault="00D9377D" w:rsidP="00D9377D">
      <w:pPr>
        <w:widowControl w:val="0"/>
        <w:shd w:val="clear" w:color="auto" w:fill="FFFFFF"/>
        <w:suppressAutoHyphens/>
        <w:autoSpaceDE w:val="0"/>
        <w:ind w:left="567"/>
        <w:jc w:val="both"/>
        <w:rPr>
          <w:rFonts w:cs="Calibri"/>
          <w:b/>
          <w:sz w:val="26"/>
          <w:szCs w:val="26"/>
          <w:lang w:eastAsia="ar-SA"/>
        </w:rPr>
      </w:pPr>
    </w:p>
    <w:p w:rsidR="006E20C7" w:rsidRDefault="006E20C7" w:rsidP="00D9377D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pacing w:val="-1"/>
          <w:sz w:val="26"/>
          <w:szCs w:val="26"/>
          <w:lang w:eastAsia="ar-SA"/>
        </w:rPr>
        <w:t xml:space="preserve">Большинство выпускников овладели базовым </w:t>
      </w:r>
      <w:r w:rsidRPr="00D9377D">
        <w:rPr>
          <w:rFonts w:cs="Calibri"/>
          <w:sz w:val="26"/>
          <w:szCs w:val="26"/>
          <w:lang w:eastAsia="ar-SA"/>
        </w:rPr>
        <w:t>ядром содержания биологического образования, предусмотренным стандартом. Экзаменуемые показали понимание наиболее важных признаков биологических объектов, сущности биологических процессов и явлений; владение биологической терминологией и сим</w:t>
      </w:r>
      <w:r w:rsidRPr="00D9377D">
        <w:rPr>
          <w:rFonts w:cs="Calibri"/>
          <w:spacing w:val="-1"/>
          <w:sz w:val="26"/>
          <w:szCs w:val="26"/>
          <w:lang w:eastAsia="ar-SA"/>
        </w:rPr>
        <w:t xml:space="preserve">воликой; знание методов изучения живой природы, основных положений биологических теорий, </w:t>
      </w:r>
      <w:r w:rsidRPr="00D9377D">
        <w:rPr>
          <w:rFonts w:cs="Calibri"/>
          <w:sz w:val="26"/>
          <w:szCs w:val="26"/>
          <w:lang w:eastAsia="ar-SA"/>
        </w:rPr>
        <w:t xml:space="preserve">законов, правил, гипотез, закономерностей; особенностей организма человека, гигиенических </w:t>
      </w:r>
      <w:r w:rsidRPr="00D9377D">
        <w:rPr>
          <w:rFonts w:cs="Calibri"/>
          <w:spacing w:val="-1"/>
          <w:sz w:val="26"/>
          <w:szCs w:val="26"/>
          <w:lang w:eastAsia="ar-SA"/>
        </w:rPr>
        <w:t>норм и правил здорового образа жизни, экологи</w:t>
      </w:r>
      <w:r w:rsidRPr="00D9377D">
        <w:rPr>
          <w:rFonts w:cs="Calibri"/>
          <w:spacing w:val="-3"/>
          <w:sz w:val="26"/>
          <w:szCs w:val="26"/>
          <w:lang w:eastAsia="ar-SA"/>
        </w:rPr>
        <w:t xml:space="preserve">ческих основ охраны окружающей среды; умение </w:t>
      </w:r>
      <w:r w:rsidRPr="00D9377D">
        <w:rPr>
          <w:rFonts w:cs="Calibri"/>
          <w:sz w:val="26"/>
          <w:szCs w:val="26"/>
          <w:lang w:eastAsia="ar-SA"/>
        </w:rPr>
        <w:t xml:space="preserve">использовать биологические знания в практической </w:t>
      </w:r>
      <w:r w:rsidRPr="00D9377D">
        <w:rPr>
          <w:rFonts w:cs="Calibri"/>
          <w:sz w:val="26"/>
          <w:szCs w:val="26"/>
          <w:lang w:eastAsia="ar-SA"/>
        </w:rPr>
        <w:lastRenderedPageBreak/>
        <w:t xml:space="preserve">деятельности, распознавать биологические объекты по их описанию и рисункам. </w:t>
      </w:r>
    </w:p>
    <w:p w:rsidR="00D9377D" w:rsidRPr="00D9377D" w:rsidRDefault="00D9377D" w:rsidP="00D9377D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cs="Calibri"/>
          <w:sz w:val="26"/>
          <w:szCs w:val="26"/>
          <w:lang w:eastAsia="ar-SA"/>
        </w:rPr>
      </w:pPr>
    </w:p>
    <w:p w:rsidR="00FC7DEE" w:rsidRDefault="00FC7DEE" w:rsidP="00D9377D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cs="Calibri"/>
          <w:b/>
          <w:sz w:val="26"/>
          <w:szCs w:val="26"/>
          <w:lang w:eastAsia="ar-SA"/>
        </w:rPr>
      </w:pPr>
      <w:r w:rsidRPr="00D9377D">
        <w:rPr>
          <w:rFonts w:cs="Calibri"/>
          <w:b/>
          <w:sz w:val="26"/>
          <w:szCs w:val="26"/>
          <w:lang w:eastAsia="ar-SA"/>
        </w:rPr>
        <w:t>Рекомендации:</w:t>
      </w:r>
    </w:p>
    <w:p w:rsidR="00D9377D" w:rsidRPr="00D9377D" w:rsidRDefault="00D9377D" w:rsidP="00D9377D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cs="Calibri"/>
          <w:b/>
          <w:sz w:val="26"/>
          <w:szCs w:val="26"/>
          <w:lang w:eastAsia="ar-SA"/>
        </w:rPr>
      </w:pPr>
    </w:p>
    <w:p w:rsidR="006E20C7" w:rsidRPr="00D9377D" w:rsidRDefault="00FC7DEE" w:rsidP="00D23F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right="10" w:firstLine="567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>О</w:t>
      </w:r>
      <w:r w:rsidR="006E20C7" w:rsidRPr="00D9377D">
        <w:rPr>
          <w:rFonts w:cs="Calibri"/>
          <w:sz w:val="26"/>
          <w:szCs w:val="26"/>
          <w:lang w:eastAsia="ar-SA"/>
        </w:rPr>
        <w:t>беспечить освоение учащимися основного содержания биологического образования и оперирования ими разнообразными видами учебной деятельности, предусмотренными в стандарте по биологии.</w:t>
      </w:r>
    </w:p>
    <w:p w:rsidR="006E20C7" w:rsidRPr="00D9377D" w:rsidRDefault="006E20C7" w:rsidP="00D23F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right="5" w:firstLine="567"/>
        <w:jc w:val="both"/>
        <w:rPr>
          <w:rFonts w:cs="Calibri"/>
          <w:sz w:val="26"/>
          <w:szCs w:val="26"/>
          <w:lang w:eastAsia="ar-SA"/>
        </w:rPr>
      </w:pPr>
      <w:proofErr w:type="gramStart"/>
      <w:r w:rsidRPr="00D9377D">
        <w:rPr>
          <w:rFonts w:cs="Calibri"/>
          <w:sz w:val="26"/>
          <w:szCs w:val="26"/>
          <w:lang w:eastAsia="ar-SA"/>
        </w:rPr>
        <w:t>Обратить особое внимание на повторение и закрепление материала, который из года в год вызывает затруднение у многих выпускников: о метаболизме и делении клеток; движущих силах, путях и направлениях эволюции, способах экологического и географического видообразования; об эмбриональном и постэмбриональном развитии организмов; иммунитете и нейрогуморальной регуляции процессов жизнедеятельности организма человека; характеристиках основных типов животных и отделов растений;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</w:t>
      </w:r>
      <w:proofErr w:type="gramStart"/>
      <w:r w:rsidRPr="00D9377D">
        <w:rPr>
          <w:rFonts w:cs="Calibri"/>
          <w:sz w:val="26"/>
          <w:szCs w:val="26"/>
          <w:lang w:eastAsia="ar-SA"/>
        </w:rPr>
        <w:t>признаках</w:t>
      </w:r>
      <w:proofErr w:type="gramEnd"/>
      <w:r w:rsidRPr="00D9377D">
        <w:rPr>
          <w:rFonts w:cs="Calibri"/>
          <w:sz w:val="26"/>
          <w:szCs w:val="26"/>
          <w:lang w:eastAsia="ar-SA"/>
        </w:rPr>
        <w:t xml:space="preserve"> стабильности экосистем, роли живого вещества в биосфере.</w:t>
      </w:r>
    </w:p>
    <w:p w:rsidR="006E20C7" w:rsidRPr="00D9377D" w:rsidRDefault="006E20C7" w:rsidP="00D23F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right="5" w:firstLine="567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 xml:space="preserve">Учитывая, что успешность выполнения выпускниками заданий во многом зависит от их типа, при проведении различных форм контроля в процессе обучения следует использовать задания, аналогичные заданиям ГИА, особенно задания на установление соответствия и последовательности биологических объектов, процессов, явлений, на работу с текстом, рисунками.  </w:t>
      </w:r>
    </w:p>
    <w:p w:rsidR="006E20C7" w:rsidRPr="00D9377D" w:rsidRDefault="006E20C7" w:rsidP="00D23F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 w:val="0"/>
        <w:ind w:left="0" w:right="14" w:firstLine="567"/>
        <w:jc w:val="both"/>
        <w:rPr>
          <w:rFonts w:cs="Calibri"/>
          <w:sz w:val="26"/>
          <w:szCs w:val="26"/>
          <w:lang w:eastAsia="ar-SA"/>
        </w:rPr>
      </w:pPr>
      <w:r w:rsidRPr="00D9377D">
        <w:rPr>
          <w:rFonts w:cs="Calibri"/>
          <w:sz w:val="26"/>
          <w:szCs w:val="26"/>
          <w:lang w:eastAsia="ar-SA"/>
        </w:rPr>
        <w:t>Для подготовки учащихся к выполнению заданий со свободным развернутым ответом необходимо научить их кратко, обоснованно, по существу поставленного вопроса письменно излагать свои мысли, применять теоретические знания на практике, в новых ситуациях, связанных с повседневной жизнью, при решении биологических задач.</w:t>
      </w:r>
    </w:p>
    <w:p w:rsidR="006E20C7" w:rsidRPr="006C6C77" w:rsidRDefault="006E20C7" w:rsidP="006C6C77">
      <w:pPr>
        <w:widowControl w:val="0"/>
        <w:shd w:val="clear" w:color="auto" w:fill="FFFFFF"/>
        <w:suppressAutoHyphens/>
        <w:autoSpaceDE w:val="0"/>
        <w:ind w:left="288"/>
        <w:jc w:val="center"/>
        <w:rPr>
          <w:rFonts w:cs="Calibri"/>
          <w:b/>
          <w:sz w:val="28"/>
          <w:szCs w:val="28"/>
          <w:lang w:eastAsia="ar-SA"/>
        </w:rPr>
      </w:pPr>
    </w:p>
    <w:p w:rsidR="006E20C7" w:rsidRPr="006C6C77" w:rsidRDefault="006C6C77" w:rsidP="006C6C7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6C77">
        <w:rPr>
          <w:rFonts w:eastAsia="Calibri"/>
          <w:b/>
          <w:sz w:val="28"/>
          <w:szCs w:val="28"/>
          <w:lang w:eastAsia="en-US"/>
        </w:rPr>
        <w:t>Физика</w:t>
      </w:r>
    </w:p>
    <w:p w:rsidR="006E20C7" w:rsidRPr="00D9377D" w:rsidRDefault="006E20C7" w:rsidP="00D9377D">
      <w:pPr>
        <w:jc w:val="both"/>
        <w:rPr>
          <w:rFonts w:eastAsia="Calibri"/>
          <w:sz w:val="26"/>
          <w:szCs w:val="26"/>
          <w:lang w:eastAsia="en-US"/>
        </w:rPr>
      </w:pPr>
    </w:p>
    <w:p w:rsidR="006C6C77" w:rsidRPr="00D9377D" w:rsidRDefault="006C6C77" w:rsidP="00D9377D">
      <w:pPr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D9377D">
        <w:rPr>
          <w:rFonts w:eastAsia="Calibri"/>
          <w:sz w:val="26"/>
          <w:szCs w:val="26"/>
          <w:lang w:eastAsia="en-US"/>
        </w:rPr>
        <w:t xml:space="preserve">  Экзамен по физике является экзаменом по выбору учащихся и выполняет две основные  функции: итоговую аттестацию выпускников основной школы и создание условий для дифференциации учащихся при поступлении в классы, где физика является профильным предметом. Для этих целей в работу включаются задания трёх уровней сложности.</w:t>
      </w:r>
    </w:p>
    <w:p w:rsidR="006C6C77" w:rsidRPr="00D9377D" w:rsidRDefault="006C6C77" w:rsidP="00D9377D">
      <w:pPr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D9377D">
        <w:rPr>
          <w:rFonts w:eastAsia="Calibri"/>
          <w:sz w:val="26"/>
          <w:szCs w:val="26"/>
          <w:lang w:eastAsia="en-US"/>
        </w:rPr>
        <w:t xml:space="preserve"> В 2013-2014 учебном году структура экзаменационной работы по физике существенно не поменялась.</w:t>
      </w:r>
    </w:p>
    <w:p w:rsidR="006C6C77" w:rsidRDefault="006C6C77" w:rsidP="00D9377D">
      <w:pPr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D9377D">
        <w:rPr>
          <w:rFonts w:eastAsia="Calibri"/>
          <w:sz w:val="26"/>
          <w:szCs w:val="26"/>
          <w:lang w:eastAsia="en-US"/>
        </w:rPr>
        <w:t xml:space="preserve">Максимальное количество баллов, которое мог  получить </w:t>
      </w:r>
      <w:proofErr w:type="gramStart"/>
      <w:r w:rsidRPr="00D9377D">
        <w:rPr>
          <w:rFonts w:eastAsia="Calibri"/>
          <w:sz w:val="26"/>
          <w:szCs w:val="26"/>
          <w:lang w:eastAsia="en-US"/>
        </w:rPr>
        <w:t>экзаменуемый</w:t>
      </w:r>
      <w:proofErr w:type="gramEnd"/>
      <w:r w:rsidRPr="00D9377D">
        <w:rPr>
          <w:rFonts w:eastAsia="Calibri"/>
          <w:sz w:val="26"/>
          <w:szCs w:val="26"/>
          <w:lang w:eastAsia="en-US"/>
        </w:rPr>
        <w:t xml:space="preserve"> за выполнение всей экзаменационной работы, – 40 баллов.</w:t>
      </w:r>
    </w:p>
    <w:p w:rsidR="00D9377D" w:rsidRPr="00D9377D" w:rsidRDefault="00D9377D" w:rsidP="00D9377D">
      <w:pPr>
        <w:ind w:left="-142" w:firstLine="426"/>
        <w:rPr>
          <w:rFonts w:eastAsia="Calibri"/>
          <w:sz w:val="26"/>
          <w:szCs w:val="26"/>
          <w:lang w:eastAsia="en-US"/>
        </w:rPr>
      </w:pPr>
    </w:p>
    <w:p w:rsidR="006C6C77" w:rsidRPr="00D9377D" w:rsidRDefault="006C6C77" w:rsidP="00D9377D">
      <w:pPr>
        <w:spacing w:line="276" w:lineRule="auto"/>
        <w:ind w:left="-426" w:firstLine="426"/>
        <w:jc w:val="right"/>
        <w:rPr>
          <w:rFonts w:eastAsia="Calibri"/>
          <w:i/>
          <w:sz w:val="26"/>
          <w:szCs w:val="26"/>
          <w:lang w:eastAsia="en-US"/>
        </w:rPr>
      </w:pPr>
      <w:r w:rsidRPr="00D9377D">
        <w:rPr>
          <w:rFonts w:eastAsia="Calibri"/>
          <w:i/>
          <w:sz w:val="26"/>
          <w:szCs w:val="26"/>
          <w:lang w:eastAsia="en-US"/>
        </w:rPr>
        <w:t>Шкала пересчета первичного балла за выполнение</w:t>
      </w:r>
    </w:p>
    <w:p w:rsidR="006C6C77" w:rsidRPr="00D9377D" w:rsidRDefault="006C6C77" w:rsidP="00D9377D">
      <w:pPr>
        <w:spacing w:line="276" w:lineRule="auto"/>
        <w:ind w:left="-426" w:firstLine="426"/>
        <w:jc w:val="right"/>
        <w:rPr>
          <w:rFonts w:eastAsia="Calibri"/>
          <w:i/>
          <w:sz w:val="26"/>
          <w:szCs w:val="26"/>
          <w:lang w:eastAsia="en-US"/>
        </w:rPr>
      </w:pPr>
      <w:r w:rsidRPr="00D9377D">
        <w:rPr>
          <w:rFonts w:eastAsia="Calibri"/>
          <w:i/>
          <w:sz w:val="26"/>
          <w:szCs w:val="26"/>
          <w:lang w:eastAsia="en-US"/>
        </w:rPr>
        <w:t>экзаменационной работы в отметку по пятибалльной шкале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623"/>
        <w:gridCol w:w="1754"/>
        <w:gridCol w:w="1623"/>
        <w:gridCol w:w="1459"/>
      </w:tblGrid>
      <w:tr w:rsidR="006C6C77" w:rsidRPr="006C6C77" w:rsidTr="001E4573">
        <w:tc>
          <w:tcPr>
            <w:tcW w:w="3261" w:type="dxa"/>
            <w:shd w:val="clear" w:color="auto" w:fill="auto"/>
          </w:tcPr>
          <w:p w:rsidR="006C6C77" w:rsidRPr="006C6C77" w:rsidRDefault="006C6C77" w:rsidP="006C6C7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 xml:space="preserve">Отметка по </w:t>
            </w:r>
            <w:proofErr w:type="gramStart"/>
            <w:r w:rsidRPr="006C6C77">
              <w:rPr>
                <w:rFonts w:cs="Calibri"/>
                <w:lang w:eastAsia="ar-SA"/>
              </w:rPr>
              <w:t>пятибалльной</w:t>
            </w:r>
            <w:proofErr w:type="gramEnd"/>
          </w:p>
          <w:p w:rsidR="006C6C77" w:rsidRPr="006C6C77" w:rsidRDefault="006C6C77" w:rsidP="006C6C7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>шкале</w:t>
            </w:r>
          </w:p>
        </w:tc>
        <w:tc>
          <w:tcPr>
            <w:tcW w:w="1701" w:type="dxa"/>
            <w:shd w:val="clear" w:color="auto" w:fill="auto"/>
          </w:tcPr>
          <w:p w:rsidR="006C6C77" w:rsidRPr="006C6C77" w:rsidRDefault="006C6C77" w:rsidP="006C6C7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>«2»</w:t>
            </w:r>
          </w:p>
        </w:tc>
        <w:tc>
          <w:tcPr>
            <w:tcW w:w="1842" w:type="dxa"/>
            <w:shd w:val="clear" w:color="auto" w:fill="auto"/>
          </w:tcPr>
          <w:p w:rsidR="006C6C77" w:rsidRPr="006C6C77" w:rsidRDefault="006C6C77" w:rsidP="006C6C7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>«3»</w:t>
            </w:r>
          </w:p>
        </w:tc>
        <w:tc>
          <w:tcPr>
            <w:tcW w:w="1701" w:type="dxa"/>
            <w:shd w:val="clear" w:color="auto" w:fill="auto"/>
          </w:tcPr>
          <w:p w:rsidR="006C6C77" w:rsidRPr="006C6C77" w:rsidRDefault="006C6C77" w:rsidP="006C6C7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>«4»</w:t>
            </w:r>
          </w:p>
        </w:tc>
        <w:tc>
          <w:tcPr>
            <w:tcW w:w="1525" w:type="dxa"/>
            <w:shd w:val="clear" w:color="auto" w:fill="auto"/>
          </w:tcPr>
          <w:p w:rsidR="006C6C77" w:rsidRPr="006C6C77" w:rsidRDefault="006C6C77" w:rsidP="006C6C7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>«5»</w:t>
            </w:r>
          </w:p>
        </w:tc>
      </w:tr>
      <w:tr w:rsidR="006C6C77" w:rsidRPr="006C6C77" w:rsidTr="001E4573">
        <w:tc>
          <w:tcPr>
            <w:tcW w:w="3261" w:type="dxa"/>
            <w:shd w:val="clear" w:color="auto" w:fill="auto"/>
          </w:tcPr>
          <w:p w:rsidR="006C6C77" w:rsidRPr="006C6C77" w:rsidRDefault="006C6C77" w:rsidP="006C6C77">
            <w:pPr>
              <w:suppressAutoHyphens/>
              <w:spacing w:after="200"/>
              <w:rPr>
                <w:rFonts w:cs="Calibri"/>
                <w:lang w:eastAsia="ar-SA"/>
              </w:rPr>
            </w:pPr>
            <w:r w:rsidRPr="006C6C77">
              <w:rPr>
                <w:rFonts w:cs="Calibri"/>
                <w:lang w:eastAsia="ar-SA"/>
              </w:rPr>
              <w:t xml:space="preserve">   Общий балл  </w:t>
            </w:r>
          </w:p>
        </w:tc>
        <w:tc>
          <w:tcPr>
            <w:tcW w:w="1701" w:type="dxa"/>
            <w:shd w:val="clear" w:color="auto" w:fill="auto"/>
          </w:tcPr>
          <w:p w:rsidR="006C6C77" w:rsidRPr="006C6C77" w:rsidRDefault="006C6C77" w:rsidP="006C6C77">
            <w:pPr>
              <w:suppressAutoHyphens/>
              <w:spacing w:after="200"/>
              <w:jc w:val="center"/>
              <w:rPr>
                <w:rFonts w:cs="Calibri"/>
                <w:lang w:val="en-US" w:eastAsia="ar-SA"/>
              </w:rPr>
            </w:pPr>
            <w:r w:rsidRPr="006C6C77">
              <w:rPr>
                <w:rFonts w:cs="Calibri"/>
                <w:lang w:eastAsia="ar-SA"/>
              </w:rPr>
              <w:t>0 – 8</w:t>
            </w:r>
          </w:p>
        </w:tc>
        <w:tc>
          <w:tcPr>
            <w:tcW w:w="1842" w:type="dxa"/>
            <w:shd w:val="clear" w:color="auto" w:fill="auto"/>
          </w:tcPr>
          <w:p w:rsidR="006C6C77" w:rsidRPr="006C6C77" w:rsidRDefault="006C6C77" w:rsidP="006C6C77">
            <w:pPr>
              <w:suppressAutoHyphens/>
              <w:spacing w:after="200"/>
              <w:jc w:val="center"/>
              <w:rPr>
                <w:rFonts w:cs="Calibri"/>
                <w:lang w:val="en-US" w:eastAsia="ar-SA"/>
              </w:rPr>
            </w:pPr>
            <w:r w:rsidRPr="006C6C77">
              <w:rPr>
                <w:rFonts w:cs="Calibri"/>
                <w:lang w:eastAsia="ar-SA"/>
              </w:rPr>
              <w:t>9 – 18</w:t>
            </w:r>
          </w:p>
        </w:tc>
        <w:tc>
          <w:tcPr>
            <w:tcW w:w="1701" w:type="dxa"/>
            <w:shd w:val="clear" w:color="auto" w:fill="auto"/>
          </w:tcPr>
          <w:p w:rsidR="006C6C77" w:rsidRPr="006C6C77" w:rsidRDefault="006C6C77" w:rsidP="006C6C77">
            <w:pPr>
              <w:suppressAutoHyphens/>
              <w:spacing w:after="200"/>
              <w:jc w:val="center"/>
              <w:rPr>
                <w:rFonts w:cs="Calibri"/>
                <w:lang w:val="en-US" w:eastAsia="ar-SA"/>
              </w:rPr>
            </w:pPr>
            <w:r w:rsidRPr="006C6C77">
              <w:rPr>
                <w:rFonts w:cs="Calibri"/>
                <w:lang w:eastAsia="ar-SA"/>
              </w:rPr>
              <w:t>19 – 29</w:t>
            </w:r>
          </w:p>
        </w:tc>
        <w:tc>
          <w:tcPr>
            <w:tcW w:w="1525" w:type="dxa"/>
            <w:shd w:val="clear" w:color="auto" w:fill="auto"/>
          </w:tcPr>
          <w:p w:rsidR="006C6C77" w:rsidRPr="006C6C77" w:rsidRDefault="006C6C77" w:rsidP="006C6C77">
            <w:pPr>
              <w:suppressAutoHyphens/>
              <w:spacing w:after="200"/>
              <w:jc w:val="center"/>
              <w:rPr>
                <w:rFonts w:cs="Calibri"/>
                <w:lang w:val="en-US" w:eastAsia="ar-SA"/>
              </w:rPr>
            </w:pPr>
            <w:r w:rsidRPr="006C6C77">
              <w:rPr>
                <w:rFonts w:cs="Calibri"/>
                <w:lang w:eastAsia="ar-SA"/>
              </w:rPr>
              <w:t>30 – 40</w:t>
            </w:r>
          </w:p>
        </w:tc>
      </w:tr>
    </w:tbl>
    <w:p w:rsidR="00D9377D" w:rsidRDefault="006C6C77" w:rsidP="006C6C77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6C6C77">
        <w:rPr>
          <w:sz w:val="26"/>
          <w:szCs w:val="26"/>
        </w:rPr>
        <w:t xml:space="preserve">      </w:t>
      </w:r>
    </w:p>
    <w:p w:rsidR="006C6C77" w:rsidRPr="006C6C77" w:rsidRDefault="006C6C77" w:rsidP="00D937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lastRenderedPageBreak/>
        <w:t>Предложенная нижняя граница баллов для выставления отметки «3» является ориентиром для территориальных предметных комиссий и может быть снижена, но не ниже чем до 8 баллов.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Каждый вариант экзаменационной работы состоял из трех частей и содержал 27 заданий, различающихся формой и уровнем сложности.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Часть 1 содержала 18 заданий с выбором ответа и 1 задание с развернутым ответом. К каждому заданию с выбором ответа приводится четыре варианта ответа, из которых верен только один.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 xml:space="preserve">Часть 2 </w:t>
      </w:r>
      <w:r w:rsidR="00094E9C">
        <w:rPr>
          <w:rFonts w:eastAsia="Calibri"/>
          <w:sz w:val="26"/>
          <w:szCs w:val="26"/>
          <w:lang w:eastAsia="en-US"/>
        </w:rPr>
        <w:t>-</w:t>
      </w:r>
      <w:r w:rsidRPr="006C6C77">
        <w:rPr>
          <w:rFonts w:eastAsia="Calibri"/>
          <w:sz w:val="26"/>
          <w:szCs w:val="26"/>
          <w:lang w:eastAsia="en-US"/>
        </w:rPr>
        <w:t xml:space="preserve">  4 задания, к которым требовалось привести краткий ответ в виде набора цифр. Задания 20 и 21 представляли собой задания на установление соответствия позиций, представленных в двух множествах. Задания 22 и 23 предполагали  выбор двух правильных утверждений из предложенного перечня (множественный выбор).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 xml:space="preserve">Часть 3 </w:t>
      </w:r>
      <w:r w:rsidR="00094E9C">
        <w:rPr>
          <w:rFonts w:eastAsia="Calibri"/>
          <w:sz w:val="26"/>
          <w:szCs w:val="26"/>
          <w:lang w:eastAsia="en-US"/>
        </w:rPr>
        <w:t>-</w:t>
      </w:r>
      <w:r w:rsidRPr="006C6C77">
        <w:rPr>
          <w:rFonts w:eastAsia="Calibri"/>
          <w:sz w:val="26"/>
          <w:szCs w:val="26"/>
          <w:lang w:eastAsia="en-US"/>
        </w:rPr>
        <w:t xml:space="preserve">  4 задания, для которых необходимо было  привести развернутый ответ. Задание 24 представляло собой практическую работу, для выполнения которой было  использовано лабораторное оборудование.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C6C77">
        <w:rPr>
          <w:rFonts w:eastAsia="Calibri"/>
          <w:sz w:val="26"/>
          <w:szCs w:val="26"/>
          <w:lang w:eastAsia="en-US"/>
        </w:rPr>
        <w:t>В экзаменационной работе представлены задания разных уровней сложности: базового, повышенного и высокого.</w:t>
      </w:r>
      <w:proofErr w:type="gramEnd"/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Задания базового уровня включены в часть 1 работы (15 заданий с выбором ответа) и в часть 2 (задания 20 и 21). Это простые задания, проверяющие усвоение наиболее важных физических понятий, явлений и законов, а также умение работать с информацией физического содержания.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 xml:space="preserve">Задания повышенного уровня распределены между всеми частями работы: три задания с выбором ответа, два задания с кратким ответом и два задания с развернутым ответом. </w:t>
      </w:r>
      <w:proofErr w:type="gramStart"/>
      <w:r w:rsidRPr="006C6C77">
        <w:rPr>
          <w:rFonts w:eastAsia="Calibri"/>
          <w:sz w:val="26"/>
          <w:szCs w:val="26"/>
          <w:lang w:eastAsia="en-US"/>
        </w:rPr>
        <w:t>Все они направлены на проверку умения использовать понятия и законы физики для анализа различных процессов и явлений, а также умения решать качественные и расчетные задачи по какой-либо из тем школьного курса физики.</w:t>
      </w:r>
      <w:proofErr w:type="gramEnd"/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Задания 24, 26 и 27 части 3 являются заданиями высокого уровня сложности и проверяют умение использовать законы физики в измененной или новой ситуации при решении задач, а также проводить экспериментальные исследования. Включение в часть 3 работы заданий высокого уровня сложности позволяет дифференцировать учащихся при отборе в профильные классы.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Время выполнения работы - 180 минут.</w:t>
      </w:r>
    </w:p>
    <w:p w:rsidR="006C6C77" w:rsidRP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 xml:space="preserve">В 2013-2014 учебном году </w:t>
      </w:r>
      <w:r w:rsidR="00EF4365">
        <w:rPr>
          <w:rFonts w:eastAsia="Calibri"/>
          <w:sz w:val="26"/>
          <w:szCs w:val="26"/>
          <w:lang w:eastAsia="en-US"/>
        </w:rPr>
        <w:t xml:space="preserve"> в ГИА </w:t>
      </w:r>
      <w:r w:rsidRPr="006C6C77">
        <w:rPr>
          <w:rFonts w:eastAsia="Calibri"/>
          <w:sz w:val="26"/>
          <w:szCs w:val="26"/>
          <w:lang w:eastAsia="en-US"/>
        </w:rPr>
        <w:t xml:space="preserve">в  форме ОГЭ по физике </w:t>
      </w:r>
      <w:r w:rsidR="00EF4365">
        <w:rPr>
          <w:rFonts w:eastAsia="Calibri"/>
          <w:sz w:val="26"/>
          <w:szCs w:val="26"/>
          <w:lang w:eastAsia="en-US"/>
        </w:rPr>
        <w:t>принимали участие</w:t>
      </w:r>
      <w:r w:rsidRPr="006C6C77">
        <w:rPr>
          <w:rFonts w:eastAsia="Calibri"/>
          <w:sz w:val="26"/>
          <w:szCs w:val="26"/>
          <w:lang w:eastAsia="en-US"/>
        </w:rPr>
        <w:t xml:space="preserve"> 25 </w:t>
      </w:r>
      <w:r w:rsidR="00EF4365" w:rsidRPr="006C6C77">
        <w:rPr>
          <w:rFonts w:eastAsia="Calibri"/>
          <w:sz w:val="26"/>
          <w:szCs w:val="26"/>
          <w:lang w:eastAsia="en-US"/>
        </w:rPr>
        <w:t>выпускни</w:t>
      </w:r>
      <w:r w:rsidR="00EF4365">
        <w:rPr>
          <w:rFonts w:eastAsia="Calibri"/>
          <w:sz w:val="26"/>
          <w:szCs w:val="26"/>
          <w:lang w:eastAsia="en-US"/>
        </w:rPr>
        <w:t>ков.</w:t>
      </w:r>
      <w:r w:rsidRPr="006C6C77">
        <w:rPr>
          <w:rFonts w:eastAsia="Calibri"/>
          <w:sz w:val="26"/>
          <w:szCs w:val="26"/>
          <w:lang w:eastAsia="en-US"/>
        </w:rPr>
        <w:t xml:space="preserve"> </w:t>
      </w:r>
    </w:p>
    <w:p w:rsidR="006C6C77" w:rsidRDefault="00094E9C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="006C6C77" w:rsidRPr="006C6C77">
        <w:rPr>
          <w:rFonts w:eastAsia="Calibri"/>
          <w:sz w:val="26"/>
          <w:szCs w:val="26"/>
          <w:lang w:eastAsia="en-US"/>
        </w:rPr>
        <w:t>езультаты проверки  представлены в таблице</w:t>
      </w:r>
      <w:r w:rsidR="003E55D5">
        <w:rPr>
          <w:rFonts w:eastAsia="Calibri"/>
          <w:sz w:val="26"/>
          <w:szCs w:val="26"/>
          <w:lang w:eastAsia="en-US"/>
        </w:rPr>
        <w:t xml:space="preserve"> №15</w:t>
      </w:r>
      <w:r w:rsidR="006C6C77" w:rsidRPr="006C6C77">
        <w:rPr>
          <w:rFonts w:eastAsia="Calibri"/>
          <w:sz w:val="26"/>
          <w:szCs w:val="26"/>
          <w:lang w:eastAsia="en-US"/>
        </w:rPr>
        <w:t xml:space="preserve">: </w:t>
      </w:r>
    </w:p>
    <w:p w:rsidR="003E55D5" w:rsidRDefault="003E55D5" w:rsidP="00094E9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9377D" w:rsidRDefault="00D9377D" w:rsidP="00D9377D">
      <w:pPr>
        <w:spacing w:line="276" w:lineRule="auto"/>
        <w:jc w:val="right"/>
        <w:rPr>
          <w:rFonts w:eastAsia="Calibri"/>
          <w:b/>
          <w:i/>
          <w:sz w:val="26"/>
          <w:szCs w:val="26"/>
          <w:lang w:eastAsia="en-US"/>
        </w:rPr>
      </w:pPr>
    </w:p>
    <w:p w:rsidR="00D9377D" w:rsidRDefault="00D9377D" w:rsidP="00D9377D">
      <w:pPr>
        <w:spacing w:line="276" w:lineRule="auto"/>
        <w:jc w:val="right"/>
        <w:rPr>
          <w:rFonts w:eastAsia="Calibri"/>
          <w:b/>
          <w:i/>
          <w:sz w:val="26"/>
          <w:szCs w:val="26"/>
          <w:lang w:eastAsia="en-US"/>
        </w:rPr>
      </w:pPr>
    </w:p>
    <w:p w:rsidR="00D9377D" w:rsidRDefault="00D9377D" w:rsidP="00D9377D">
      <w:pPr>
        <w:spacing w:line="276" w:lineRule="auto"/>
        <w:jc w:val="right"/>
        <w:rPr>
          <w:rFonts w:eastAsia="Calibri"/>
          <w:b/>
          <w:i/>
          <w:sz w:val="26"/>
          <w:szCs w:val="26"/>
          <w:lang w:eastAsia="en-US"/>
        </w:rPr>
      </w:pPr>
    </w:p>
    <w:p w:rsidR="00D9377D" w:rsidRDefault="00D9377D" w:rsidP="00D9377D">
      <w:pPr>
        <w:spacing w:line="276" w:lineRule="auto"/>
        <w:jc w:val="right"/>
        <w:rPr>
          <w:rFonts w:eastAsia="Calibri"/>
          <w:b/>
          <w:i/>
          <w:sz w:val="26"/>
          <w:szCs w:val="26"/>
          <w:lang w:eastAsia="en-US"/>
        </w:rPr>
      </w:pPr>
    </w:p>
    <w:p w:rsidR="003E55D5" w:rsidRPr="003E55D5" w:rsidRDefault="003E55D5" w:rsidP="00D9377D">
      <w:pPr>
        <w:spacing w:line="276" w:lineRule="auto"/>
        <w:jc w:val="right"/>
        <w:rPr>
          <w:rFonts w:eastAsia="Calibri"/>
          <w:b/>
          <w:i/>
          <w:sz w:val="26"/>
          <w:szCs w:val="26"/>
          <w:lang w:eastAsia="en-US"/>
        </w:rPr>
      </w:pPr>
      <w:r w:rsidRPr="003E55D5">
        <w:rPr>
          <w:rFonts w:eastAsia="Calibri"/>
          <w:b/>
          <w:i/>
          <w:sz w:val="26"/>
          <w:szCs w:val="26"/>
          <w:lang w:eastAsia="en-US"/>
        </w:rPr>
        <w:lastRenderedPageBreak/>
        <w:t>Таблица №15</w:t>
      </w:r>
    </w:p>
    <w:p w:rsidR="00C756BA" w:rsidRPr="00EF4365" w:rsidRDefault="00C756BA" w:rsidP="00094E9C">
      <w:pPr>
        <w:spacing w:line="276" w:lineRule="auto"/>
        <w:rPr>
          <w:rFonts w:eastAsia="Calibri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936"/>
        <w:gridCol w:w="532"/>
        <w:gridCol w:w="567"/>
        <w:gridCol w:w="567"/>
        <w:gridCol w:w="567"/>
        <w:gridCol w:w="709"/>
        <w:gridCol w:w="850"/>
        <w:gridCol w:w="709"/>
        <w:gridCol w:w="1134"/>
        <w:gridCol w:w="1134"/>
        <w:gridCol w:w="992"/>
      </w:tblGrid>
      <w:tr w:rsidR="006C6C77" w:rsidRPr="00D9377D" w:rsidTr="001E4573">
        <w:trPr>
          <w:trHeight w:val="25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ОУ</w:t>
            </w:r>
          </w:p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писали</w:t>
            </w:r>
          </w:p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работу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Получили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6C77" w:rsidRPr="00D9377D" w:rsidRDefault="006C6C77" w:rsidP="006C6C77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% успев.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6C77" w:rsidRPr="00D9377D" w:rsidRDefault="006C6C77" w:rsidP="006C6C77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% качества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6C77" w:rsidRPr="00D9377D" w:rsidRDefault="006C6C77" w:rsidP="006C6C77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6C77" w:rsidRPr="00D9377D" w:rsidRDefault="006C6C77" w:rsidP="006C6C77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СОУ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Соответствие годовой и экзаменационной отметок</w:t>
            </w:r>
          </w:p>
        </w:tc>
      </w:tr>
      <w:tr w:rsidR="006C6C77" w:rsidRPr="00D9377D" w:rsidTr="001E4573">
        <w:trPr>
          <w:trHeight w:val="29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Годовая выше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 xml:space="preserve">Годовая </w:t>
            </w:r>
            <w:proofErr w:type="spellStart"/>
            <w:r w:rsidRPr="00D9377D">
              <w:rPr>
                <w:rFonts w:eastAsia="Calibri"/>
                <w:sz w:val="20"/>
                <w:szCs w:val="20"/>
                <w:lang w:eastAsia="en-US"/>
              </w:rPr>
              <w:t>соответств</w:t>
            </w:r>
            <w:proofErr w:type="spellEnd"/>
            <w:r w:rsidRPr="00D9377D">
              <w:rPr>
                <w:rFonts w:eastAsia="Calibri"/>
                <w:sz w:val="20"/>
                <w:szCs w:val="20"/>
                <w:lang w:eastAsia="en-US"/>
              </w:rPr>
              <w:t>.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77" w:rsidRPr="00D9377D" w:rsidRDefault="006C6C77" w:rsidP="006C6C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Годовая ниже экз.</w:t>
            </w:r>
          </w:p>
        </w:tc>
      </w:tr>
      <w:tr w:rsidR="006C6C77" w:rsidRPr="00D9377D" w:rsidTr="001E4573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6C77" w:rsidRPr="00D9377D" w:rsidTr="001E4573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6C77" w:rsidRPr="00D9377D" w:rsidTr="001E4573">
        <w:trPr>
          <w:trHeight w:val="2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377D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7" w:rsidRPr="00D9377D" w:rsidRDefault="006C6C77" w:rsidP="006C6C7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6C77" w:rsidRPr="006C6C77" w:rsidRDefault="006C6C77" w:rsidP="006C6C77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6C6C77" w:rsidRPr="00094E9C" w:rsidRDefault="006C6C77" w:rsidP="00D9377D">
      <w:pPr>
        <w:ind w:firstLine="567"/>
        <w:jc w:val="both"/>
        <w:rPr>
          <w:b/>
          <w:sz w:val="26"/>
          <w:szCs w:val="26"/>
        </w:rPr>
      </w:pPr>
      <w:r w:rsidRPr="006C6C77">
        <w:rPr>
          <w:sz w:val="26"/>
          <w:szCs w:val="26"/>
        </w:rPr>
        <w:t>Анализ процентного соотношения результатов основного государственного экзамена и годовой отметки позволил установить, что у 32% учащихся экзаменационная оценка  ниже годовой, а у 68 % учащихся оценки совпадают.  Более высоких результатов по сравнению с итогами года при сдаче экзамена по физике учащиеся 9-х классов не продемонстрировали.</w:t>
      </w:r>
    </w:p>
    <w:p w:rsidR="006C6C77" w:rsidRPr="006C6C77" w:rsidRDefault="006C6C77" w:rsidP="00D9377D">
      <w:pPr>
        <w:widowControl w:val="0"/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r w:rsidRPr="006C6C77">
        <w:rPr>
          <w:rFonts w:cs="Arial"/>
          <w:b/>
          <w:i/>
          <w:lang w:eastAsia="ar-SA"/>
        </w:rPr>
        <w:t xml:space="preserve"> </w:t>
      </w:r>
      <w:r w:rsidRPr="006C6C77">
        <w:rPr>
          <w:sz w:val="26"/>
          <w:szCs w:val="26"/>
          <w:lang w:eastAsia="ar-SA"/>
        </w:rPr>
        <w:t xml:space="preserve">Анализ выполнения экзаменационной работы в  форме ОГЭ  показал, что успеваемость по итогам сдачи ОГЭ  -100%. Качество знаний по итогам данной работы равно 76%, что ниже прошлогоднего показателя качества на 16 %.  Степень </w:t>
      </w:r>
      <w:proofErr w:type="spellStart"/>
      <w:r w:rsidRPr="006C6C77">
        <w:rPr>
          <w:sz w:val="26"/>
          <w:szCs w:val="26"/>
          <w:lang w:eastAsia="ar-SA"/>
        </w:rPr>
        <w:t>обученности</w:t>
      </w:r>
      <w:proofErr w:type="spellEnd"/>
      <w:r w:rsidRPr="006C6C77">
        <w:rPr>
          <w:sz w:val="26"/>
          <w:szCs w:val="26"/>
          <w:lang w:eastAsia="ar-SA"/>
        </w:rPr>
        <w:t xml:space="preserve"> учащихся по итогам экзамена в 2014 году – 59 %, а в 2013 году СОУ – 81%. </w:t>
      </w:r>
    </w:p>
    <w:p w:rsidR="006C6C77" w:rsidRDefault="006C6C77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Первая часть состояла  из 18 заданий с выбором ответа и выполнялась непосредственно на бланке с текстами заданий и качественной задачи (задание № 19).  Результаты выполнения заданий этой части представлены в таблице и на диаграмме.</w:t>
      </w:r>
    </w:p>
    <w:p w:rsidR="00D9377D" w:rsidRPr="006C6C77" w:rsidRDefault="00D9377D" w:rsidP="00D9377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6237"/>
        <w:gridCol w:w="1842"/>
      </w:tblGrid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№ задания в работе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Проверяемые элементы содержания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Выполнение</w:t>
            </w:r>
          </w:p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(кол-во чел./ %)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Механическое движение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16/ 64%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Законы Ньютона. Силы в природе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17/ 68%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Закон сохранения энергии. Закон сохранения импульса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14/ 56%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Простые механизмы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18/ 72%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Давление. Закон Паскаля. Закон Архимеда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14/56%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Механические явления (расчетная задача)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12/ 48%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Тепловые явления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13/ 52%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Тепловые явления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22/ 88%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b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Тепловые явления (расчетная задача)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13/ 52%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b/>
                <w:i/>
                <w:lang w:eastAsia="en-US"/>
              </w:rPr>
            </w:pPr>
            <w:r w:rsidRPr="00D9377D">
              <w:rPr>
                <w:rFonts w:eastAsia="Calibri"/>
                <w:b/>
                <w:i/>
                <w:lang w:eastAsia="en-US"/>
              </w:rPr>
              <w:t xml:space="preserve">Электризация тел. Постоянный ток 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b/>
                <w:lang w:eastAsia="en-US"/>
              </w:rPr>
            </w:pPr>
            <w:r w:rsidRPr="00D9377D">
              <w:rPr>
                <w:rFonts w:eastAsia="Calibri"/>
                <w:b/>
                <w:lang w:eastAsia="en-US"/>
              </w:rPr>
              <w:t>7/ 28%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Постоянный ток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21/ 84%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Магнитное поле. Электромагнитная индукция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12/ 48%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b/>
                <w:i/>
                <w:lang w:eastAsia="en-US"/>
              </w:rPr>
            </w:pPr>
            <w:r w:rsidRPr="00D9377D">
              <w:rPr>
                <w:rFonts w:eastAsia="Calibri"/>
                <w:b/>
                <w:i/>
                <w:lang w:eastAsia="en-US"/>
              </w:rPr>
              <w:t>Электромагнитные колебания и волны. Элементы оптики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b/>
                <w:lang w:eastAsia="en-US"/>
              </w:rPr>
            </w:pPr>
            <w:r w:rsidRPr="00D9377D">
              <w:rPr>
                <w:rFonts w:eastAsia="Calibri"/>
                <w:b/>
                <w:lang w:eastAsia="en-US"/>
              </w:rPr>
              <w:t>10/ 40%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Электромагнитные явления (расчетная задача)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14/ 56%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Радиоактивность. Ядерные реакции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11/ 44%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Владение основами знаний о методах научного познания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17/ 68%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b/>
                <w:i/>
                <w:lang w:eastAsia="en-US"/>
              </w:rPr>
            </w:pPr>
            <w:r w:rsidRPr="00D9377D">
              <w:rPr>
                <w:rFonts w:eastAsia="Calibri"/>
                <w:b/>
                <w:i/>
                <w:lang w:eastAsia="en-US"/>
              </w:rPr>
              <w:t>Извлечение информации из текста физического содержания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b/>
                <w:lang w:eastAsia="en-US"/>
              </w:rPr>
            </w:pPr>
            <w:r w:rsidRPr="00D9377D">
              <w:rPr>
                <w:rFonts w:eastAsia="Calibri"/>
                <w:b/>
                <w:lang w:eastAsia="en-US"/>
              </w:rPr>
              <w:t>10/ 40%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Сопоставление информации из разных частей текста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12/ 48%</w:t>
            </w:r>
          </w:p>
        </w:tc>
      </w:tr>
      <w:tr w:rsidR="006C6C77" w:rsidRPr="00D9377D" w:rsidTr="00D9377D">
        <w:tc>
          <w:tcPr>
            <w:tcW w:w="1419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Применение информации из текста физического</w:t>
            </w:r>
          </w:p>
          <w:p w:rsidR="006C6C77" w:rsidRPr="00D9377D" w:rsidRDefault="006C6C77" w:rsidP="00D9377D">
            <w:pPr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содержания</w:t>
            </w:r>
          </w:p>
        </w:tc>
        <w:tc>
          <w:tcPr>
            <w:tcW w:w="1842" w:type="dxa"/>
            <w:shd w:val="clear" w:color="auto" w:fill="auto"/>
          </w:tcPr>
          <w:p w:rsidR="006C6C77" w:rsidRPr="00D9377D" w:rsidRDefault="006C6C77" w:rsidP="00D9377D">
            <w:pPr>
              <w:jc w:val="center"/>
              <w:rPr>
                <w:rFonts w:eastAsia="Calibri"/>
                <w:lang w:eastAsia="en-US"/>
              </w:rPr>
            </w:pPr>
            <w:r w:rsidRPr="00D9377D">
              <w:rPr>
                <w:rFonts w:eastAsia="Calibri"/>
                <w:lang w:eastAsia="en-US"/>
              </w:rPr>
              <w:t>11/ 44%</w:t>
            </w:r>
          </w:p>
        </w:tc>
      </w:tr>
    </w:tbl>
    <w:p w:rsidR="006C6C77" w:rsidRPr="006C6C77" w:rsidRDefault="006C6C77" w:rsidP="006C6C77">
      <w:pPr>
        <w:ind w:left="-426" w:firstLine="426"/>
        <w:rPr>
          <w:rFonts w:eastAsia="Calibri"/>
          <w:b/>
          <w:i/>
          <w:sz w:val="28"/>
          <w:szCs w:val="28"/>
          <w:lang w:eastAsia="en-US"/>
        </w:rPr>
      </w:pPr>
    </w:p>
    <w:p w:rsidR="006C6C77" w:rsidRPr="006C6C77" w:rsidRDefault="006C6C77" w:rsidP="006C6C77">
      <w:pPr>
        <w:autoSpaceDE w:val="0"/>
        <w:autoSpaceDN w:val="0"/>
        <w:adjustRightInd w:val="0"/>
        <w:spacing w:line="276" w:lineRule="auto"/>
        <w:ind w:hanging="426"/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8D6DA7E" wp14:editId="458903F1">
            <wp:extent cx="6277610" cy="325056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377D" w:rsidRDefault="00D9377D" w:rsidP="006C6C77">
      <w:pPr>
        <w:autoSpaceDE w:val="0"/>
        <w:autoSpaceDN w:val="0"/>
        <w:adjustRightInd w:val="0"/>
        <w:spacing w:line="276" w:lineRule="auto"/>
        <w:ind w:firstLine="701"/>
        <w:rPr>
          <w:sz w:val="26"/>
          <w:szCs w:val="26"/>
        </w:rPr>
      </w:pPr>
    </w:p>
    <w:p w:rsidR="006C6C77" w:rsidRPr="006C6C77" w:rsidRDefault="006C6C77" w:rsidP="00D937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>Учащиеся 9-х классов достаточно хорошо справились с выполнением заданий части</w:t>
      </w:r>
      <w:proofErr w:type="gramStart"/>
      <w:r w:rsidRPr="006C6C77">
        <w:rPr>
          <w:sz w:val="26"/>
          <w:szCs w:val="26"/>
        </w:rPr>
        <w:t xml:space="preserve"> А</w:t>
      </w:r>
      <w:proofErr w:type="gramEnd"/>
      <w:r w:rsidRPr="006C6C77">
        <w:rPr>
          <w:sz w:val="26"/>
          <w:szCs w:val="26"/>
        </w:rPr>
        <w:t xml:space="preserve"> и В. Самый низкий процент выполнения показан в заданиях:</w:t>
      </w:r>
    </w:p>
    <w:p w:rsidR="006C6C77" w:rsidRPr="006C6C77" w:rsidRDefault="006C6C77" w:rsidP="00D937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>А 10 (28%) – электризация тел, постоянный ток, А 13 (40%) –</w:t>
      </w:r>
      <w:r w:rsidRPr="006C6C77">
        <w:rPr>
          <w:b/>
          <w:i/>
          <w:sz w:val="26"/>
          <w:szCs w:val="26"/>
        </w:rPr>
        <w:t xml:space="preserve"> </w:t>
      </w:r>
      <w:r w:rsidRPr="006C6C77">
        <w:rPr>
          <w:sz w:val="26"/>
          <w:szCs w:val="26"/>
        </w:rPr>
        <w:t>электромагнитные колебания и волны, элементы оптики и</w:t>
      </w:r>
      <w:proofErr w:type="gramStart"/>
      <w:r w:rsidRPr="006C6C77">
        <w:rPr>
          <w:sz w:val="26"/>
          <w:szCs w:val="26"/>
        </w:rPr>
        <w:t xml:space="preserve"> А</w:t>
      </w:r>
      <w:proofErr w:type="gramEnd"/>
      <w:r w:rsidRPr="006C6C77">
        <w:rPr>
          <w:sz w:val="26"/>
          <w:szCs w:val="26"/>
        </w:rPr>
        <w:t xml:space="preserve"> 17 (40%) - извлечение информации из текста физического содержания.  В 2013 году хуже всего учащиеся справились также с заданием</w:t>
      </w:r>
      <w:proofErr w:type="gramStart"/>
      <w:r w:rsidRPr="006C6C77">
        <w:rPr>
          <w:sz w:val="26"/>
          <w:szCs w:val="26"/>
        </w:rPr>
        <w:t xml:space="preserve"> А</w:t>
      </w:r>
      <w:proofErr w:type="gramEnd"/>
      <w:r w:rsidRPr="006C6C77">
        <w:rPr>
          <w:sz w:val="26"/>
          <w:szCs w:val="26"/>
        </w:rPr>
        <w:t xml:space="preserve"> 10 (70%)  и  заданием А 12 (73%) - магнитное поле, электромагнитная индукция.        </w:t>
      </w:r>
    </w:p>
    <w:p w:rsidR="006C6C77" w:rsidRDefault="006C6C77" w:rsidP="00D937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>При выполнении заданий на нахождение соответствий (часть 2) обучающиеся показали достаточно хорошие результаты:</w:t>
      </w:r>
    </w:p>
    <w:p w:rsidR="00D9377D" w:rsidRPr="006C6C77" w:rsidRDefault="00D9377D" w:rsidP="006C6C7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725"/>
        <w:gridCol w:w="725"/>
        <w:gridCol w:w="598"/>
        <w:gridCol w:w="725"/>
        <w:gridCol w:w="724"/>
        <w:gridCol w:w="724"/>
        <w:gridCol w:w="724"/>
        <w:gridCol w:w="724"/>
        <w:gridCol w:w="724"/>
        <w:gridCol w:w="724"/>
        <w:gridCol w:w="724"/>
        <w:gridCol w:w="632"/>
      </w:tblGrid>
      <w:tr w:rsidR="006C6C77" w:rsidRPr="00D9377D" w:rsidTr="00D9377D">
        <w:tc>
          <w:tcPr>
            <w:tcW w:w="1451" w:type="dxa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№ задания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Задание № 20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Задание № 21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Задание № 22</w:t>
            </w:r>
          </w:p>
        </w:tc>
        <w:tc>
          <w:tcPr>
            <w:tcW w:w="2080" w:type="dxa"/>
            <w:gridSpan w:val="3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Задание № 23</w:t>
            </w:r>
          </w:p>
        </w:tc>
      </w:tr>
      <w:tr w:rsidR="006C6C77" w:rsidRPr="00D9377D" w:rsidTr="00D9377D">
        <w:tc>
          <w:tcPr>
            <w:tcW w:w="1451" w:type="dxa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Полученные баллы</w:t>
            </w:r>
          </w:p>
        </w:tc>
        <w:tc>
          <w:tcPr>
            <w:tcW w:w="725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0</w:t>
            </w:r>
          </w:p>
        </w:tc>
      </w:tr>
      <w:tr w:rsidR="006C6C77" w:rsidRPr="00D9377D" w:rsidTr="00D9377D">
        <w:tc>
          <w:tcPr>
            <w:tcW w:w="1451" w:type="dxa"/>
            <w:shd w:val="clear" w:color="auto" w:fill="auto"/>
          </w:tcPr>
          <w:p w:rsidR="006C6C77" w:rsidRPr="00D9377D" w:rsidRDefault="006C6C77" w:rsidP="006C6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Кол-во чел./ %</w:t>
            </w:r>
          </w:p>
        </w:tc>
        <w:tc>
          <w:tcPr>
            <w:tcW w:w="725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377D">
              <w:rPr>
                <w:b/>
                <w:sz w:val="20"/>
                <w:szCs w:val="20"/>
              </w:rPr>
              <w:t>19, 76%</w:t>
            </w:r>
          </w:p>
        </w:tc>
        <w:tc>
          <w:tcPr>
            <w:tcW w:w="725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4, 16%</w:t>
            </w:r>
          </w:p>
        </w:tc>
        <w:tc>
          <w:tcPr>
            <w:tcW w:w="598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377D">
              <w:rPr>
                <w:b/>
                <w:sz w:val="20"/>
                <w:szCs w:val="20"/>
              </w:rPr>
              <w:t>2, 8%</w:t>
            </w:r>
          </w:p>
        </w:tc>
        <w:tc>
          <w:tcPr>
            <w:tcW w:w="725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5, 20%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5, 20%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15, 60%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7, 28%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9, 36%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9, 36%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377D">
              <w:rPr>
                <w:b/>
                <w:sz w:val="20"/>
                <w:szCs w:val="20"/>
              </w:rPr>
              <w:t>19, 76%</w:t>
            </w:r>
          </w:p>
        </w:tc>
        <w:tc>
          <w:tcPr>
            <w:tcW w:w="724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9377D">
              <w:rPr>
                <w:sz w:val="20"/>
                <w:szCs w:val="20"/>
              </w:rPr>
              <w:t>6, 24%</w:t>
            </w:r>
          </w:p>
        </w:tc>
        <w:tc>
          <w:tcPr>
            <w:tcW w:w="632" w:type="dxa"/>
            <w:shd w:val="clear" w:color="auto" w:fill="auto"/>
          </w:tcPr>
          <w:p w:rsidR="006C6C77" w:rsidRPr="00D9377D" w:rsidRDefault="006C6C77" w:rsidP="00D93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377D">
              <w:rPr>
                <w:b/>
                <w:sz w:val="20"/>
                <w:szCs w:val="20"/>
              </w:rPr>
              <w:t>0, 0%</w:t>
            </w:r>
          </w:p>
        </w:tc>
      </w:tr>
    </w:tbl>
    <w:p w:rsidR="006C6C77" w:rsidRPr="006C6C77" w:rsidRDefault="006C6C77" w:rsidP="006C6C77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6"/>
          <w:szCs w:val="26"/>
        </w:rPr>
      </w:pPr>
    </w:p>
    <w:p w:rsidR="006C6C77" w:rsidRPr="006C6C77" w:rsidRDefault="006C6C77" w:rsidP="00D9377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>Самые высокие результаты показаны при выполнении задания № 20, в котором необходимо было установить соответствие между физическими  величинами и приборами, с помощью которых эти величины измеряются и задания № 22, где было необходимо продемонстрировать понимание и анализ  экспериментальных данных, представленных в виде таблицы.</w:t>
      </w:r>
    </w:p>
    <w:p w:rsidR="006C6C77" w:rsidRPr="006C6C77" w:rsidRDefault="006C6C77" w:rsidP="00D937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 xml:space="preserve">При выполнении заданий 3 части работы наибольший процент правильных решений показан в задании № 24 (экспериментальное задание). 19 обучающихся (76%) получили за выполнение этого задания самые высокие баллы – 3 или 4. </w:t>
      </w:r>
    </w:p>
    <w:p w:rsidR="006C6C77" w:rsidRPr="006C6C77" w:rsidRDefault="006C6C77" w:rsidP="00D937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 xml:space="preserve">При решении заданий № 26 и 27 (расчетные задачи высокого уровня сложности) и задания № 25 (качественная задача высокого уровня сложности) только небольшой процент выпускников смог показать правильные, хорошо оформленные решения и получить самые высокие баллы: </w:t>
      </w:r>
    </w:p>
    <w:p w:rsidR="006C6C77" w:rsidRPr="006C6C77" w:rsidRDefault="006C6C77" w:rsidP="00D9377D">
      <w:pPr>
        <w:autoSpaceDE w:val="0"/>
        <w:autoSpaceDN w:val="0"/>
        <w:adjustRightInd w:val="0"/>
        <w:ind w:left="426"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lastRenderedPageBreak/>
        <w:t>Задание  № 25 – 2 (8%);</w:t>
      </w:r>
    </w:p>
    <w:p w:rsidR="006C6C77" w:rsidRPr="006C6C77" w:rsidRDefault="006C6C77" w:rsidP="00D9377D">
      <w:pPr>
        <w:autoSpaceDE w:val="0"/>
        <w:autoSpaceDN w:val="0"/>
        <w:adjustRightInd w:val="0"/>
        <w:ind w:left="426"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>Задание  № 26 – 2 (8%);</w:t>
      </w:r>
    </w:p>
    <w:p w:rsidR="006C6C77" w:rsidRPr="006C6C77" w:rsidRDefault="006C6C77" w:rsidP="00D9377D">
      <w:pPr>
        <w:autoSpaceDE w:val="0"/>
        <w:autoSpaceDN w:val="0"/>
        <w:adjustRightInd w:val="0"/>
        <w:ind w:left="426" w:firstLine="567"/>
        <w:jc w:val="both"/>
        <w:rPr>
          <w:sz w:val="26"/>
          <w:szCs w:val="26"/>
        </w:rPr>
      </w:pPr>
      <w:r w:rsidRPr="006C6C77">
        <w:rPr>
          <w:sz w:val="26"/>
          <w:szCs w:val="26"/>
        </w:rPr>
        <w:t>Задание  № 27 – 3 (12%).</w:t>
      </w:r>
    </w:p>
    <w:p w:rsidR="006C6C77" w:rsidRPr="006C6C77" w:rsidRDefault="006C6C77" w:rsidP="00D9377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6"/>
          <w:szCs w:val="26"/>
        </w:rPr>
      </w:pPr>
      <w:r w:rsidRPr="006C6C77">
        <w:rPr>
          <w:sz w:val="26"/>
          <w:szCs w:val="26"/>
        </w:rPr>
        <w:t xml:space="preserve"> </w:t>
      </w:r>
      <w:proofErr w:type="gramStart"/>
      <w:r w:rsidRPr="006C6C77">
        <w:rPr>
          <w:sz w:val="26"/>
          <w:szCs w:val="26"/>
        </w:rPr>
        <w:t>Результаты экзамена могут быть использованы при приеме учащихся в профильные классы средней школы. 1 выпускник (4%), получивший по результатам экзамена «5», может считаться полностью готовым к обучению в профильном классе. 18 выпускников (72%), получивших на экзамене оценку «4», показали умения выполнять задания на повышенном уровне сложности, и продемонстрировали близкий к необходимому  для обучения в профильных классах уровень  сформированности умений решать</w:t>
      </w:r>
      <w:proofErr w:type="gramEnd"/>
      <w:r w:rsidRPr="006C6C77">
        <w:rPr>
          <w:sz w:val="26"/>
          <w:szCs w:val="26"/>
        </w:rPr>
        <w:t xml:space="preserve"> расчётные и качественные задачи.</w:t>
      </w:r>
    </w:p>
    <w:p w:rsidR="00D9377D" w:rsidRDefault="00D9377D" w:rsidP="006C6C77">
      <w:pPr>
        <w:spacing w:line="276" w:lineRule="auto"/>
        <w:ind w:firstLine="426"/>
        <w:rPr>
          <w:rFonts w:eastAsia="Calibri"/>
          <w:sz w:val="26"/>
          <w:szCs w:val="26"/>
          <w:lang w:eastAsia="en-US"/>
        </w:rPr>
      </w:pPr>
    </w:p>
    <w:p w:rsidR="006C6C77" w:rsidRPr="006C6C77" w:rsidRDefault="006C6C77" w:rsidP="00D9377D">
      <w:pPr>
        <w:spacing w:line="276" w:lineRule="auto"/>
        <w:ind w:firstLine="567"/>
        <w:rPr>
          <w:rFonts w:eastAsia="Calibri"/>
          <w:b/>
          <w:i/>
          <w:sz w:val="26"/>
          <w:szCs w:val="26"/>
          <w:lang w:eastAsia="en-US"/>
        </w:rPr>
      </w:pPr>
      <w:r w:rsidRPr="006C6C77">
        <w:rPr>
          <w:rFonts w:eastAsia="Calibri"/>
          <w:b/>
          <w:i/>
          <w:sz w:val="26"/>
          <w:szCs w:val="26"/>
          <w:lang w:eastAsia="en-US"/>
        </w:rPr>
        <w:t>Выводы:</w:t>
      </w:r>
    </w:p>
    <w:p w:rsidR="00D9377D" w:rsidRDefault="006C6C77" w:rsidP="006C6C77">
      <w:pPr>
        <w:spacing w:line="276" w:lineRule="auto"/>
        <w:ind w:firstLine="426"/>
        <w:rPr>
          <w:rFonts w:eastAsia="Calibri"/>
          <w:b/>
          <w:i/>
          <w:sz w:val="26"/>
          <w:szCs w:val="26"/>
          <w:lang w:eastAsia="en-US"/>
        </w:rPr>
      </w:pPr>
      <w:r w:rsidRPr="006C6C77">
        <w:rPr>
          <w:rFonts w:eastAsia="Calibri"/>
          <w:b/>
          <w:i/>
          <w:sz w:val="26"/>
          <w:szCs w:val="26"/>
          <w:lang w:eastAsia="en-US"/>
        </w:rPr>
        <w:t xml:space="preserve">   </w:t>
      </w:r>
    </w:p>
    <w:p w:rsidR="006C6C77" w:rsidRPr="006C6C77" w:rsidRDefault="006C6C77" w:rsidP="00D9377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Анализ результатов выполнения экзаменационной работы по физике в  форме ОГЭ учащимися, имеющими различные уровни подготовки, выявил следующее:</w:t>
      </w:r>
    </w:p>
    <w:p w:rsidR="006C6C77" w:rsidRPr="006C6C77" w:rsidRDefault="006C6C77" w:rsidP="00D23FA3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C6C77">
        <w:rPr>
          <w:rFonts w:eastAsia="Calibri"/>
          <w:sz w:val="26"/>
          <w:szCs w:val="26"/>
          <w:lang w:eastAsia="en-US"/>
        </w:rPr>
        <w:t>обучающиеся подошли осознанно  к выбору учебных предметов для итоговой аттестации, что отразилось в высоких результатах экзамена;</w:t>
      </w:r>
      <w:proofErr w:type="gramEnd"/>
    </w:p>
    <w:p w:rsidR="006C6C77" w:rsidRPr="00EF4365" w:rsidRDefault="009E7DA1" w:rsidP="00D23FA3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выпускники </w:t>
      </w:r>
      <w:r w:rsidR="006C6C77" w:rsidRPr="006C6C77">
        <w:rPr>
          <w:rFonts w:eastAsia="Calibri"/>
          <w:sz w:val="26"/>
          <w:szCs w:val="26"/>
          <w:lang w:eastAsia="en-US"/>
        </w:rPr>
        <w:t>с удовлетворительным уровнем подготовки показали владение основными законами и формулами, умение решать качественные и расчётные задачи базового  уровня сложности;</w:t>
      </w:r>
    </w:p>
    <w:p w:rsidR="006C6C77" w:rsidRPr="006C6C77" w:rsidRDefault="006C6C77" w:rsidP="006C6C77">
      <w:pPr>
        <w:spacing w:line="276" w:lineRule="auto"/>
        <w:ind w:left="1146"/>
        <w:rPr>
          <w:rFonts w:eastAsia="Calibri"/>
          <w:sz w:val="26"/>
          <w:szCs w:val="26"/>
          <w:lang w:eastAsia="en-US"/>
        </w:rPr>
      </w:pPr>
    </w:p>
    <w:p w:rsidR="006C6C77" w:rsidRPr="006C6C77" w:rsidRDefault="006C6C77" w:rsidP="00D9377D">
      <w:pPr>
        <w:spacing w:after="200" w:line="276" w:lineRule="auto"/>
        <w:ind w:left="567"/>
        <w:rPr>
          <w:rFonts w:eastAsia="Calibri"/>
          <w:b/>
          <w:i/>
          <w:sz w:val="26"/>
          <w:szCs w:val="26"/>
          <w:lang w:eastAsia="en-US"/>
        </w:rPr>
      </w:pPr>
      <w:r w:rsidRPr="006C6C77">
        <w:rPr>
          <w:rFonts w:eastAsia="Calibri"/>
          <w:b/>
          <w:i/>
          <w:sz w:val="26"/>
          <w:szCs w:val="26"/>
          <w:lang w:eastAsia="en-US"/>
        </w:rPr>
        <w:t>Рекомендации:</w:t>
      </w:r>
    </w:p>
    <w:p w:rsidR="006C6C77" w:rsidRPr="006C6C77" w:rsidRDefault="006C6C77" w:rsidP="00D23FA3">
      <w:pPr>
        <w:numPr>
          <w:ilvl w:val="0"/>
          <w:numId w:val="2"/>
        </w:numPr>
        <w:ind w:left="0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6C6C77">
        <w:rPr>
          <w:color w:val="000000"/>
          <w:sz w:val="26"/>
          <w:szCs w:val="26"/>
          <w:bdr w:val="none" w:sz="0" w:space="0" w:color="auto" w:frame="1"/>
        </w:rPr>
        <w:t>Учителям физики, работающим в выпускных классах,   направлять деятельность учащихся на улучшение качества знаний; воспитывать личность, способную к самоопределению и самореализации; следить  за выполнением всех требований реализации государственного образовательного стандарта по предмету.</w:t>
      </w:r>
    </w:p>
    <w:p w:rsidR="006C6C77" w:rsidRPr="006C6C77" w:rsidRDefault="006C6C77" w:rsidP="00D23FA3">
      <w:pPr>
        <w:numPr>
          <w:ilvl w:val="0"/>
          <w:numId w:val="2"/>
        </w:numPr>
        <w:ind w:left="0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 xml:space="preserve">Изучив анализ  участия выпускников в итоговой аттестации в форме ОГЭ по физике в 2014 году, выделить темы школьного курса физики, при применении которых было допущено наибольшее количество ошибок и </w:t>
      </w:r>
      <w:proofErr w:type="gramStart"/>
      <w:r w:rsidRPr="006C6C77">
        <w:rPr>
          <w:rFonts w:eastAsia="Calibri"/>
          <w:sz w:val="26"/>
          <w:szCs w:val="26"/>
          <w:lang w:eastAsia="en-US"/>
        </w:rPr>
        <w:t>уделить</w:t>
      </w:r>
      <w:proofErr w:type="gramEnd"/>
      <w:r w:rsidRPr="006C6C77">
        <w:rPr>
          <w:rFonts w:eastAsia="Calibri"/>
          <w:sz w:val="26"/>
          <w:szCs w:val="26"/>
          <w:lang w:eastAsia="en-US"/>
        </w:rPr>
        <w:t xml:space="preserve"> этим темам особое внимание при подготовке к итоговой аттестации в будущем учебном году.</w:t>
      </w:r>
    </w:p>
    <w:p w:rsidR="006C6C77" w:rsidRPr="006C6C77" w:rsidRDefault="006C6C77" w:rsidP="00D23FA3">
      <w:pPr>
        <w:numPr>
          <w:ilvl w:val="0"/>
          <w:numId w:val="2"/>
        </w:numPr>
        <w:ind w:left="0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При  написании рабочих программ по физике для 9-х классов выделить достаточное количество часов для организации итогового повторения материала 7-9-х классов.</w:t>
      </w:r>
    </w:p>
    <w:p w:rsidR="006C6C77" w:rsidRPr="006C6C77" w:rsidRDefault="006C6C77" w:rsidP="00D23FA3">
      <w:pPr>
        <w:numPr>
          <w:ilvl w:val="0"/>
          <w:numId w:val="2"/>
        </w:numPr>
        <w:ind w:left="0" w:firstLine="425"/>
        <w:jc w:val="both"/>
        <w:rPr>
          <w:rFonts w:eastAsia="Calibri"/>
          <w:sz w:val="26"/>
          <w:szCs w:val="26"/>
          <w:lang w:eastAsia="en-US"/>
        </w:rPr>
      </w:pPr>
      <w:r w:rsidRPr="006C6C77">
        <w:rPr>
          <w:rFonts w:eastAsia="Calibri"/>
          <w:sz w:val="26"/>
          <w:szCs w:val="26"/>
          <w:lang w:eastAsia="en-US"/>
        </w:rPr>
        <w:t>Регулярно проводить работу по формированию у обучающихся умений работать с текстами физического содержания, предполагающими обработку и представление информации в различном виде</w:t>
      </w:r>
      <w:r w:rsidRPr="006C6C77">
        <w:rPr>
          <w:color w:val="000000"/>
          <w:bdr w:val="none" w:sz="0" w:space="0" w:color="auto" w:frame="1"/>
        </w:rPr>
        <w:t xml:space="preserve">, </w:t>
      </w:r>
      <w:r w:rsidRPr="006C6C77">
        <w:rPr>
          <w:color w:val="000000"/>
          <w:sz w:val="26"/>
          <w:szCs w:val="26"/>
          <w:bdr w:val="none" w:sz="0" w:space="0" w:color="auto" w:frame="1"/>
        </w:rPr>
        <w:t>умений анализировать информацию, представленную в невербальной форме</w:t>
      </w:r>
      <w:r w:rsidRPr="006C6C77">
        <w:rPr>
          <w:rFonts w:eastAsia="Calibri"/>
          <w:sz w:val="26"/>
          <w:szCs w:val="26"/>
          <w:lang w:eastAsia="en-US"/>
        </w:rPr>
        <w:t xml:space="preserve"> (с помощью графиков, таблиц, рисунков, схем, диаграмм).</w:t>
      </w:r>
    </w:p>
    <w:p w:rsidR="00D9377D" w:rsidRDefault="00D9377D" w:rsidP="009E7DA1">
      <w:pPr>
        <w:shd w:val="clear" w:color="auto" w:fill="FFFFFF"/>
        <w:spacing w:after="200" w:line="276" w:lineRule="auto"/>
        <w:ind w:left="786"/>
        <w:rPr>
          <w:b/>
          <w:color w:val="000000"/>
          <w:sz w:val="26"/>
          <w:szCs w:val="26"/>
          <w:bdr w:val="none" w:sz="0" w:space="0" w:color="auto" w:frame="1"/>
        </w:rPr>
      </w:pPr>
    </w:p>
    <w:p w:rsidR="00D9377D" w:rsidRDefault="00D9377D" w:rsidP="009E7DA1">
      <w:pPr>
        <w:shd w:val="clear" w:color="auto" w:fill="FFFFFF"/>
        <w:spacing w:after="200" w:line="276" w:lineRule="auto"/>
        <w:ind w:left="786"/>
        <w:rPr>
          <w:b/>
          <w:color w:val="000000"/>
          <w:sz w:val="26"/>
          <w:szCs w:val="26"/>
          <w:bdr w:val="none" w:sz="0" w:space="0" w:color="auto" w:frame="1"/>
        </w:rPr>
      </w:pPr>
    </w:p>
    <w:p w:rsidR="006C6C77" w:rsidRDefault="006C6C77" w:rsidP="00D9377D">
      <w:pPr>
        <w:shd w:val="clear" w:color="auto" w:fill="FFFFFF"/>
        <w:spacing w:after="200" w:line="276" w:lineRule="auto"/>
        <w:ind w:left="786"/>
        <w:jc w:val="center"/>
        <w:rPr>
          <w:b/>
          <w:color w:val="000000"/>
          <w:sz w:val="26"/>
          <w:szCs w:val="26"/>
          <w:bdr w:val="none" w:sz="0" w:space="0" w:color="auto" w:frame="1"/>
        </w:rPr>
      </w:pPr>
      <w:r w:rsidRPr="006C6C77">
        <w:rPr>
          <w:b/>
          <w:color w:val="000000"/>
          <w:sz w:val="26"/>
          <w:szCs w:val="26"/>
          <w:bdr w:val="none" w:sz="0" w:space="0" w:color="auto" w:frame="1"/>
        </w:rPr>
        <w:lastRenderedPageBreak/>
        <w:t>Литература</w:t>
      </w:r>
    </w:p>
    <w:p w:rsidR="00211FAA" w:rsidRPr="00D9377D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D9377D">
        <w:rPr>
          <w:color w:val="000000"/>
          <w:sz w:val="26"/>
          <w:szCs w:val="26"/>
        </w:rPr>
        <w:t>В государственной итоговой аттестации по литературе в форме ОГЭ прин</w:t>
      </w:r>
      <w:r w:rsidR="00346013">
        <w:rPr>
          <w:color w:val="000000"/>
          <w:sz w:val="26"/>
          <w:szCs w:val="26"/>
        </w:rPr>
        <w:t>я</w:t>
      </w:r>
      <w:r w:rsidRPr="00D9377D">
        <w:rPr>
          <w:color w:val="000000"/>
          <w:sz w:val="26"/>
          <w:szCs w:val="26"/>
        </w:rPr>
        <w:t>ло участие четыре выпускника из МБОУ «Лицей №35»</w:t>
      </w:r>
      <w:r w:rsidR="009E7DA1" w:rsidRPr="00D9377D">
        <w:rPr>
          <w:color w:val="000000"/>
          <w:sz w:val="26"/>
          <w:szCs w:val="26"/>
        </w:rPr>
        <w:t>.</w:t>
      </w:r>
    </w:p>
    <w:p w:rsid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D9377D">
        <w:rPr>
          <w:color w:val="000000"/>
          <w:sz w:val="26"/>
          <w:szCs w:val="26"/>
        </w:rPr>
        <w:t xml:space="preserve">  </w:t>
      </w:r>
      <w:r w:rsidR="00346013">
        <w:rPr>
          <w:color w:val="000000"/>
          <w:sz w:val="26"/>
          <w:szCs w:val="26"/>
        </w:rPr>
        <w:t>Р</w:t>
      </w:r>
      <w:r w:rsidRPr="00D9377D">
        <w:rPr>
          <w:color w:val="000000"/>
          <w:sz w:val="26"/>
          <w:szCs w:val="26"/>
        </w:rPr>
        <w:t>езультаты  экзамена по литературе в 2014 учебном году</w:t>
      </w:r>
      <w:r w:rsidR="009E7DA1" w:rsidRPr="00D9377D">
        <w:rPr>
          <w:color w:val="000000"/>
          <w:sz w:val="26"/>
          <w:szCs w:val="26"/>
        </w:rPr>
        <w:t xml:space="preserve"> приведены в таблице</w:t>
      </w:r>
      <w:r w:rsidR="003E55D5" w:rsidRPr="00D9377D">
        <w:rPr>
          <w:color w:val="000000"/>
          <w:sz w:val="26"/>
          <w:szCs w:val="26"/>
        </w:rPr>
        <w:t xml:space="preserve"> №16</w:t>
      </w:r>
      <w:r w:rsidRPr="00D9377D">
        <w:rPr>
          <w:color w:val="000000"/>
          <w:sz w:val="26"/>
          <w:szCs w:val="26"/>
        </w:rPr>
        <w:t>.</w:t>
      </w:r>
    </w:p>
    <w:p w:rsidR="00D9377D" w:rsidRPr="00D9377D" w:rsidRDefault="00D9377D" w:rsidP="00D9377D">
      <w:pPr>
        <w:ind w:firstLine="567"/>
        <w:jc w:val="both"/>
        <w:rPr>
          <w:color w:val="000000"/>
          <w:sz w:val="26"/>
          <w:szCs w:val="26"/>
        </w:rPr>
      </w:pPr>
    </w:p>
    <w:p w:rsidR="003E55D5" w:rsidRPr="00D9377D" w:rsidRDefault="00192DF9" w:rsidP="00D9377D">
      <w:pPr>
        <w:spacing w:line="276" w:lineRule="auto"/>
        <w:jc w:val="right"/>
        <w:rPr>
          <w:i/>
          <w:color w:val="000000"/>
          <w:sz w:val="26"/>
          <w:szCs w:val="26"/>
        </w:rPr>
      </w:pPr>
      <w:r w:rsidRPr="00D9377D">
        <w:rPr>
          <w:i/>
          <w:color w:val="000000"/>
          <w:sz w:val="26"/>
          <w:szCs w:val="26"/>
        </w:rPr>
        <w:t>Таблица 16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1279"/>
        <w:gridCol w:w="592"/>
        <w:gridCol w:w="598"/>
        <w:gridCol w:w="598"/>
        <w:gridCol w:w="634"/>
        <w:gridCol w:w="1206"/>
        <w:gridCol w:w="1499"/>
        <w:gridCol w:w="767"/>
      </w:tblGrid>
      <w:tr w:rsidR="00211FAA" w:rsidTr="00211FAA">
        <w:trPr>
          <w:trHeight w:val="441"/>
        </w:trPr>
        <w:tc>
          <w:tcPr>
            <w:tcW w:w="2460" w:type="dxa"/>
            <w:vMerge w:val="restart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C0350">
              <w:rPr>
                <w:sz w:val="22"/>
                <w:szCs w:val="22"/>
              </w:rPr>
              <w:t>обучающихся</w:t>
            </w:r>
            <w:proofErr w:type="gramEnd"/>
            <w:r w:rsidRPr="004C0350">
              <w:rPr>
                <w:sz w:val="22"/>
                <w:szCs w:val="22"/>
              </w:rPr>
              <w:t>, сдававших экзамен</w:t>
            </w:r>
          </w:p>
        </w:tc>
        <w:tc>
          <w:tcPr>
            <w:tcW w:w="1420" w:type="dxa"/>
            <w:vMerge w:val="restart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Явились на экзамен</w:t>
            </w:r>
          </w:p>
        </w:tc>
        <w:tc>
          <w:tcPr>
            <w:tcW w:w="2548" w:type="dxa"/>
            <w:gridSpan w:val="4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Получили оценки</w:t>
            </w:r>
          </w:p>
        </w:tc>
        <w:tc>
          <w:tcPr>
            <w:tcW w:w="1274" w:type="dxa"/>
            <w:vMerge w:val="restart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color w:val="000000"/>
                <w:sz w:val="22"/>
                <w:szCs w:val="22"/>
              </w:rPr>
              <w:t>Качество знаний</w:t>
            </w:r>
          </w:p>
        </w:tc>
        <w:tc>
          <w:tcPr>
            <w:tcW w:w="813" w:type="dxa"/>
            <w:vMerge w:val="restart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color w:val="000000"/>
                <w:sz w:val="22"/>
                <w:szCs w:val="22"/>
              </w:rPr>
              <w:t>% успеваемости</w:t>
            </w:r>
          </w:p>
        </w:tc>
        <w:tc>
          <w:tcPr>
            <w:tcW w:w="813" w:type="dxa"/>
            <w:vMerge w:val="restart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СОУ</w:t>
            </w:r>
          </w:p>
        </w:tc>
      </w:tr>
      <w:tr w:rsidR="00211FAA" w:rsidTr="00211FAA">
        <w:trPr>
          <w:trHeight w:val="557"/>
        </w:trPr>
        <w:tc>
          <w:tcPr>
            <w:tcW w:w="2460" w:type="dxa"/>
            <w:vMerge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«5»</w:t>
            </w:r>
          </w:p>
        </w:tc>
        <w:tc>
          <w:tcPr>
            <w:tcW w:w="626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«4»</w:t>
            </w:r>
          </w:p>
        </w:tc>
        <w:tc>
          <w:tcPr>
            <w:tcW w:w="626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«3»</w:t>
            </w:r>
          </w:p>
        </w:tc>
        <w:tc>
          <w:tcPr>
            <w:tcW w:w="680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«2»</w:t>
            </w:r>
          </w:p>
        </w:tc>
        <w:tc>
          <w:tcPr>
            <w:tcW w:w="1274" w:type="dxa"/>
            <w:vMerge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</w:tr>
      <w:tr w:rsidR="00211FAA" w:rsidTr="00211FAA">
        <w:trPr>
          <w:trHeight w:val="538"/>
        </w:trPr>
        <w:tc>
          <w:tcPr>
            <w:tcW w:w="2460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211FAA" w:rsidRPr="004C0350" w:rsidRDefault="00211FAA" w:rsidP="00D937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C0350">
              <w:rPr>
                <w:color w:val="000000"/>
                <w:sz w:val="22"/>
                <w:szCs w:val="22"/>
              </w:rPr>
              <w:t>50%</w:t>
            </w:r>
          </w:p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211FAA" w:rsidRPr="004C0350" w:rsidRDefault="00211FAA" w:rsidP="00D937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C0350">
              <w:rPr>
                <w:color w:val="000000"/>
                <w:sz w:val="22"/>
                <w:szCs w:val="22"/>
              </w:rPr>
              <w:t>- 100%</w:t>
            </w:r>
          </w:p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211FAA" w:rsidRPr="004C0350" w:rsidRDefault="00211FAA" w:rsidP="00D9377D">
            <w:pPr>
              <w:jc w:val="center"/>
              <w:rPr>
                <w:sz w:val="22"/>
                <w:szCs w:val="22"/>
              </w:rPr>
            </w:pPr>
            <w:r w:rsidRPr="004C0350">
              <w:rPr>
                <w:sz w:val="22"/>
                <w:szCs w:val="22"/>
              </w:rPr>
              <w:t>59</w:t>
            </w:r>
          </w:p>
        </w:tc>
      </w:tr>
    </w:tbl>
    <w:p w:rsidR="00211FAA" w:rsidRDefault="00211FAA" w:rsidP="00211FAA">
      <w:pPr>
        <w:rPr>
          <w:b/>
          <w:sz w:val="32"/>
        </w:rPr>
      </w:pP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211FAA">
        <w:rPr>
          <w:color w:val="000000"/>
          <w:sz w:val="26"/>
          <w:szCs w:val="26"/>
        </w:rPr>
        <w:t>Обучающихся</w:t>
      </w:r>
      <w:proofErr w:type="gramEnd"/>
      <w:r w:rsidRPr="00211FAA">
        <w:rPr>
          <w:color w:val="000000"/>
          <w:sz w:val="26"/>
          <w:szCs w:val="26"/>
        </w:rPr>
        <w:t>, набравших  по  итогам  экзамена максимальный балл (23), нет.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 xml:space="preserve"> Экзаменационная работа по литературе</w:t>
      </w:r>
      <w:r w:rsidR="00F7581B">
        <w:rPr>
          <w:color w:val="000000"/>
          <w:sz w:val="26"/>
          <w:szCs w:val="26"/>
        </w:rPr>
        <w:t xml:space="preserve"> была</w:t>
      </w:r>
      <w:r w:rsidRPr="00211FAA">
        <w:rPr>
          <w:color w:val="000000"/>
          <w:sz w:val="26"/>
          <w:szCs w:val="26"/>
        </w:rPr>
        <w:t xml:space="preserve"> рассчитана на выпускников IX  классов общеобразовательных учреждений разных типов (школ, гимназий, лицеев), включая классы с углубленным изучением литературы. Структура экзаменационной работы отвечает целям дифференцированного обучения в современной школе: выявляет степень освоения выпускниками государственного стандарта основного общего образования по литературе</w:t>
      </w:r>
      <w:proofErr w:type="gramStart"/>
      <w:r w:rsidRPr="00211FAA">
        <w:rPr>
          <w:color w:val="000000"/>
          <w:sz w:val="26"/>
          <w:szCs w:val="26"/>
        </w:rPr>
        <w:t xml:space="preserve"> ,</w:t>
      </w:r>
      <w:proofErr w:type="gramEnd"/>
      <w:r w:rsidRPr="00211FAA">
        <w:rPr>
          <w:color w:val="000000"/>
          <w:sz w:val="26"/>
          <w:szCs w:val="26"/>
        </w:rPr>
        <w:t xml:space="preserve"> дает информацию об уровне подготовки девятиклассника по предмету, позволяет сделать выводы о наличии у экзаменуемого литературных способностей, о его готовности изучать литературу в старших классах гуманитарного профиля.</w:t>
      </w:r>
    </w:p>
    <w:p w:rsidR="00211FAA" w:rsidRPr="00211FAA" w:rsidRDefault="00F7581B" w:rsidP="00D937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211FAA" w:rsidRPr="00211FAA">
        <w:rPr>
          <w:color w:val="000000"/>
          <w:sz w:val="26"/>
          <w:szCs w:val="26"/>
        </w:rPr>
        <w:t>ыпускникам предоставля</w:t>
      </w:r>
      <w:r>
        <w:rPr>
          <w:color w:val="000000"/>
          <w:sz w:val="26"/>
          <w:szCs w:val="26"/>
        </w:rPr>
        <w:t>лось</w:t>
      </w:r>
      <w:r w:rsidR="00211FAA" w:rsidRPr="00211FAA">
        <w:rPr>
          <w:color w:val="000000"/>
          <w:sz w:val="26"/>
          <w:szCs w:val="26"/>
        </w:rPr>
        <w:t xml:space="preserve"> право выбора одного из двух вариантов первой части, а также одного из четырех заданий второй части.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>В первой части работы учащиеся анализировали текст художественного произведения</w:t>
      </w:r>
      <w:proofErr w:type="gramStart"/>
      <w:r w:rsidRPr="00211FAA">
        <w:rPr>
          <w:color w:val="000000"/>
          <w:sz w:val="26"/>
          <w:szCs w:val="26"/>
        </w:rPr>
        <w:t xml:space="preserve"> ,</w:t>
      </w:r>
      <w:proofErr w:type="gramEnd"/>
      <w:r w:rsidRPr="00211FAA">
        <w:rPr>
          <w:color w:val="000000"/>
          <w:sz w:val="26"/>
          <w:szCs w:val="26"/>
        </w:rPr>
        <w:t xml:space="preserve"> размещенного в самой экзаменационной работе.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>Первая часть состояла из двух альтернативных вариантов.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>Первый вариант предлагает анализ фрагмента эпического (или драматического, или лироэпического) произведения, второ</w:t>
      </w:r>
      <w:proofErr w:type="gramStart"/>
      <w:r w:rsidRPr="00211FAA">
        <w:rPr>
          <w:color w:val="000000"/>
          <w:sz w:val="26"/>
          <w:szCs w:val="26"/>
        </w:rPr>
        <w:t>й-</w:t>
      </w:r>
      <w:proofErr w:type="gramEnd"/>
      <w:r w:rsidRPr="00211FAA">
        <w:rPr>
          <w:color w:val="000000"/>
          <w:sz w:val="26"/>
          <w:szCs w:val="26"/>
        </w:rPr>
        <w:t xml:space="preserve"> анализ лирического стихотворения.</w:t>
      </w:r>
    </w:p>
    <w:p w:rsidR="00211FAA" w:rsidRPr="00211FAA" w:rsidRDefault="001E4573" w:rsidP="00D937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Выполняли I вариант (</w:t>
      </w:r>
      <w:r w:rsidR="00211FAA" w:rsidRPr="00211FAA">
        <w:rPr>
          <w:color w:val="000000"/>
          <w:sz w:val="26"/>
          <w:szCs w:val="26"/>
        </w:rPr>
        <w:t>анализ  фрагмента  эпического произведения) - 2 че</w:t>
      </w:r>
      <w:r>
        <w:rPr>
          <w:color w:val="000000"/>
          <w:sz w:val="26"/>
          <w:szCs w:val="26"/>
        </w:rPr>
        <w:t>ловека. Выполняли  II вариант (</w:t>
      </w:r>
      <w:r w:rsidR="00211FAA" w:rsidRPr="00211FAA">
        <w:rPr>
          <w:color w:val="000000"/>
          <w:sz w:val="26"/>
          <w:szCs w:val="26"/>
        </w:rPr>
        <w:t>анализ лирического стихотворения) -</w:t>
      </w:r>
      <w:r>
        <w:rPr>
          <w:color w:val="000000"/>
          <w:sz w:val="26"/>
          <w:szCs w:val="26"/>
        </w:rPr>
        <w:t xml:space="preserve"> </w:t>
      </w:r>
      <w:r w:rsidR="00211FAA" w:rsidRPr="00211FAA">
        <w:rPr>
          <w:color w:val="000000"/>
          <w:sz w:val="26"/>
          <w:szCs w:val="26"/>
        </w:rPr>
        <w:t>2 человека.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 xml:space="preserve">Выполнения заданий 1.1.1.-1.1.2 и 1.2.1.-1.2.2. предполагали написание развернутого ответа ограниченного объема (3-5 </w:t>
      </w:r>
      <w:r w:rsidR="00EF4365">
        <w:rPr>
          <w:color w:val="000000"/>
          <w:sz w:val="26"/>
          <w:szCs w:val="26"/>
        </w:rPr>
        <w:t>предложений). Эти два задания (</w:t>
      </w:r>
      <w:r w:rsidRPr="00211FAA">
        <w:rPr>
          <w:color w:val="000000"/>
          <w:sz w:val="26"/>
          <w:szCs w:val="26"/>
        </w:rPr>
        <w:t>в обоих вариантах) базового уровня сложности. Анализ выполнения этих заданий позволяет сделать следующие выводы: выпускники понимают су</w:t>
      </w:r>
      <w:r w:rsidR="001E4573">
        <w:rPr>
          <w:color w:val="000000"/>
          <w:sz w:val="26"/>
          <w:szCs w:val="26"/>
        </w:rPr>
        <w:t>ть вопроса</w:t>
      </w:r>
      <w:r w:rsidRPr="00211FAA">
        <w:rPr>
          <w:color w:val="000000"/>
          <w:sz w:val="26"/>
          <w:szCs w:val="26"/>
        </w:rPr>
        <w:t>, но не дают на него прямого ответа, теоретико-литературные понятия практически не используются. Фактические ошибки и неточности либо отсутствуют, либо допускаются отдельные неточности, также допускаются не более двух речевых ошибок.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 xml:space="preserve">Задания 1.1.3. и 1.2.3. предполагали сопоставление предложенного текста с другим произведением или фрагментов и написание ответа ограниченного объема(5-8 предложений) с выходом в литературный контекст. Данное задание </w:t>
      </w:r>
      <w:r w:rsidRPr="00211FAA">
        <w:rPr>
          <w:color w:val="000000"/>
          <w:sz w:val="26"/>
          <w:szCs w:val="26"/>
        </w:rPr>
        <w:lastRenderedPageBreak/>
        <w:t>повышенного уровня сложности. В основном, учащиеся сравнивают тексты по указанному в задании направлению  анализа, умеют строить сравнительную характеристику, понимают суть вопроса, но не все тезисы аргументируют.</w:t>
      </w:r>
    </w:p>
    <w:p w:rsidR="00211FAA" w:rsidRPr="00211FAA" w:rsidRDefault="00211FAA" w:rsidP="00D9377D">
      <w:pPr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>Вторая часть задания (2.1-2.4) высокого уровня сложности, требующая от экзаменуемого полного развернутог</w:t>
      </w:r>
      <w:r w:rsidR="001E4573">
        <w:rPr>
          <w:color w:val="000000"/>
          <w:sz w:val="26"/>
          <w:szCs w:val="26"/>
        </w:rPr>
        <w:t>о ответа на проблемный вопрос (</w:t>
      </w:r>
      <w:r w:rsidRPr="00211FAA">
        <w:rPr>
          <w:color w:val="000000"/>
          <w:sz w:val="26"/>
          <w:szCs w:val="26"/>
        </w:rPr>
        <w:t>не менее 200 слов). Экзаменуемый выбирает один из четырех предложенных проблемных вопросов и дает на него аргументированный ответ в жанре сочинения.</w:t>
      </w:r>
    </w:p>
    <w:p w:rsidR="00211FAA" w:rsidRPr="00211FAA" w:rsidRDefault="001E4573" w:rsidP="00D937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Типичные ошибки</w:t>
      </w:r>
      <w:r w:rsidR="00211FAA" w:rsidRPr="00211FAA">
        <w:rPr>
          <w:color w:val="000000"/>
          <w:sz w:val="26"/>
          <w:szCs w:val="26"/>
        </w:rPr>
        <w:t>, допущенные учащимися в сочинении: экзаменуемые раскрывают тему сочинения поверхностно или односторонне, не опираясь на авторскую позицию, допускают фактические ошибки, не всегда включают в текст сочинения теоретико-литературные понятия, допускают речевые ошибки.</w:t>
      </w:r>
    </w:p>
    <w:p w:rsidR="00211FAA" w:rsidRPr="00211FAA" w:rsidRDefault="00211FAA" w:rsidP="00211FAA">
      <w:pPr>
        <w:spacing w:line="276" w:lineRule="auto"/>
        <w:jc w:val="both"/>
        <w:rPr>
          <w:color w:val="000000"/>
          <w:sz w:val="26"/>
          <w:szCs w:val="26"/>
        </w:rPr>
      </w:pPr>
    </w:p>
    <w:p w:rsidR="00211FAA" w:rsidRPr="00211FAA" w:rsidRDefault="00211FAA" w:rsidP="00D9377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E4573">
        <w:rPr>
          <w:b/>
          <w:color w:val="000000"/>
          <w:sz w:val="26"/>
          <w:szCs w:val="26"/>
        </w:rPr>
        <w:t>Рекомендации</w:t>
      </w:r>
      <w:r w:rsidRPr="00211FAA">
        <w:rPr>
          <w:color w:val="000000"/>
          <w:sz w:val="26"/>
          <w:szCs w:val="26"/>
        </w:rPr>
        <w:t>:</w:t>
      </w:r>
    </w:p>
    <w:p w:rsidR="00211FAA" w:rsidRPr="00211FAA" w:rsidRDefault="00211FAA" w:rsidP="00211FAA">
      <w:pPr>
        <w:spacing w:line="276" w:lineRule="auto"/>
        <w:jc w:val="both"/>
        <w:rPr>
          <w:color w:val="000000"/>
          <w:sz w:val="26"/>
          <w:szCs w:val="26"/>
        </w:rPr>
      </w:pPr>
    </w:p>
    <w:p w:rsidR="00211FAA" w:rsidRPr="00D9377D" w:rsidRDefault="00211FAA" w:rsidP="00D9377D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211FAA">
        <w:rPr>
          <w:color w:val="000000"/>
          <w:sz w:val="26"/>
          <w:szCs w:val="26"/>
        </w:rPr>
        <w:t>1.</w:t>
      </w:r>
      <w:r w:rsidRPr="00D9377D">
        <w:rPr>
          <w:color w:val="000000"/>
          <w:sz w:val="26"/>
          <w:szCs w:val="26"/>
        </w:rPr>
        <w:tab/>
        <w:t xml:space="preserve">Совершенствовать методику создания развернутого письменного ответа, учитывая типичные ошибки </w:t>
      </w:r>
      <w:proofErr w:type="gramStart"/>
      <w:r w:rsidRPr="00D9377D">
        <w:rPr>
          <w:color w:val="000000"/>
          <w:sz w:val="26"/>
          <w:szCs w:val="26"/>
        </w:rPr>
        <w:t>обучающихся</w:t>
      </w:r>
      <w:proofErr w:type="gramEnd"/>
      <w:r w:rsidRPr="00D9377D">
        <w:rPr>
          <w:color w:val="000000"/>
          <w:sz w:val="26"/>
          <w:szCs w:val="26"/>
        </w:rPr>
        <w:t>, связанные с умением сопоставлять художественные произведения, последовательно и логично излагать материал, обоснованно привлекая текст художественного произведения.</w:t>
      </w:r>
    </w:p>
    <w:p w:rsidR="00211FAA" w:rsidRPr="00D9377D" w:rsidRDefault="00211FAA" w:rsidP="00D9377D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9377D">
        <w:rPr>
          <w:color w:val="000000"/>
          <w:sz w:val="26"/>
          <w:szCs w:val="26"/>
        </w:rPr>
        <w:t>2.</w:t>
      </w:r>
      <w:r w:rsidRPr="00D9377D">
        <w:rPr>
          <w:color w:val="000000"/>
          <w:sz w:val="26"/>
          <w:szCs w:val="26"/>
        </w:rPr>
        <w:tab/>
        <w:t xml:space="preserve">Подбирать задания с четким немногосложными формулировками, включающими понятную для </w:t>
      </w:r>
      <w:proofErr w:type="gramStart"/>
      <w:r w:rsidRPr="00D9377D">
        <w:rPr>
          <w:color w:val="000000"/>
          <w:sz w:val="26"/>
          <w:szCs w:val="26"/>
        </w:rPr>
        <w:t>обучающихся</w:t>
      </w:r>
      <w:proofErr w:type="gramEnd"/>
      <w:r w:rsidRPr="00D9377D">
        <w:rPr>
          <w:color w:val="000000"/>
          <w:sz w:val="26"/>
          <w:szCs w:val="26"/>
        </w:rPr>
        <w:t xml:space="preserve"> терминологию, для того чтобы формировать умения кратко, по существу вопроса излагать свои знания, создавать логически связное речевое высказывание, выполнять требования к объему работы.</w:t>
      </w:r>
    </w:p>
    <w:p w:rsidR="00211FAA" w:rsidRPr="00D9377D" w:rsidRDefault="00211FAA" w:rsidP="00D9377D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9377D">
        <w:rPr>
          <w:color w:val="000000"/>
          <w:sz w:val="26"/>
          <w:szCs w:val="26"/>
        </w:rPr>
        <w:t>3.</w:t>
      </w:r>
      <w:r w:rsidRPr="00D9377D">
        <w:rPr>
          <w:color w:val="000000"/>
          <w:sz w:val="26"/>
          <w:szCs w:val="26"/>
        </w:rPr>
        <w:tab/>
        <w:t>Развивать умения формулировать свои мысли, выполнять задания с развернутым ответом.</w:t>
      </w:r>
    </w:p>
    <w:p w:rsidR="00211FAA" w:rsidRPr="00D9377D" w:rsidRDefault="00211FAA" w:rsidP="00D9377D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9377D">
        <w:rPr>
          <w:color w:val="000000"/>
          <w:sz w:val="26"/>
          <w:szCs w:val="26"/>
        </w:rPr>
        <w:t>4.</w:t>
      </w:r>
      <w:r w:rsidRPr="00D9377D">
        <w:rPr>
          <w:color w:val="000000"/>
          <w:sz w:val="26"/>
          <w:szCs w:val="26"/>
        </w:rPr>
        <w:tab/>
        <w:t>Необходимо больше времени уделять формированию культуры устной и письменной речи</w:t>
      </w:r>
      <w:proofErr w:type="gramStart"/>
      <w:r w:rsidRPr="00D9377D">
        <w:rPr>
          <w:color w:val="000000"/>
          <w:sz w:val="26"/>
          <w:szCs w:val="26"/>
        </w:rPr>
        <w:t xml:space="preserve"> .</w:t>
      </w:r>
      <w:proofErr w:type="gramEnd"/>
      <w:r w:rsidRPr="00D9377D">
        <w:rPr>
          <w:color w:val="000000"/>
          <w:sz w:val="26"/>
          <w:szCs w:val="26"/>
        </w:rPr>
        <w:t xml:space="preserve"> Анализ эпизода, анализ стихотворения может завершаться небольшой письменной работой( краткий ответ на вопрос в конце урока( 5-7 предложений); необходимо умение выстраивать ответ ясно и логично.</w:t>
      </w:r>
    </w:p>
    <w:p w:rsidR="00D9377D" w:rsidRDefault="00D9377D" w:rsidP="00D9377D">
      <w:pPr>
        <w:ind w:firstLine="567"/>
        <w:jc w:val="both"/>
        <w:rPr>
          <w:color w:val="000000"/>
          <w:sz w:val="26"/>
          <w:szCs w:val="26"/>
        </w:rPr>
      </w:pPr>
    </w:p>
    <w:p w:rsidR="00211FAA" w:rsidRDefault="001E4573" w:rsidP="00D9377D">
      <w:pPr>
        <w:ind w:firstLine="567"/>
        <w:jc w:val="center"/>
        <w:rPr>
          <w:b/>
          <w:color w:val="000000"/>
          <w:sz w:val="26"/>
          <w:szCs w:val="26"/>
        </w:rPr>
      </w:pPr>
      <w:r w:rsidRPr="00D9377D">
        <w:rPr>
          <w:b/>
          <w:color w:val="000000"/>
          <w:sz w:val="26"/>
          <w:szCs w:val="26"/>
        </w:rPr>
        <w:t>Английский язык</w:t>
      </w:r>
    </w:p>
    <w:p w:rsidR="00D9377D" w:rsidRPr="00D9377D" w:rsidRDefault="00D9377D" w:rsidP="00D9377D">
      <w:pPr>
        <w:ind w:firstLine="567"/>
        <w:jc w:val="both"/>
        <w:rPr>
          <w:b/>
          <w:color w:val="000000"/>
          <w:sz w:val="26"/>
          <w:szCs w:val="26"/>
        </w:rPr>
      </w:pPr>
    </w:p>
    <w:p w:rsidR="001E4573" w:rsidRPr="00D9377D" w:rsidRDefault="002503D1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pacing w:val="-2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>В</w:t>
      </w:r>
      <w:r w:rsidRPr="00D9377D">
        <w:rPr>
          <w:rFonts w:eastAsia="Lucida Sans Unicode"/>
          <w:b/>
          <w:sz w:val="26"/>
          <w:szCs w:val="26"/>
          <w:lang w:eastAsia="ar-SA"/>
        </w:rPr>
        <w:t xml:space="preserve"> </w:t>
      </w:r>
      <w:r w:rsidR="001E4573" w:rsidRPr="00D9377D">
        <w:rPr>
          <w:rFonts w:eastAsia="Lucida Sans Unicode"/>
          <w:sz w:val="26"/>
          <w:szCs w:val="26"/>
          <w:lang w:eastAsia="ar-SA"/>
        </w:rPr>
        <w:t xml:space="preserve">ГИА </w:t>
      </w:r>
      <w:r w:rsidRPr="00D9377D">
        <w:rPr>
          <w:rFonts w:eastAsia="Lucida Sans Unicode"/>
          <w:sz w:val="26"/>
          <w:szCs w:val="26"/>
          <w:lang w:eastAsia="ar-SA"/>
        </w:rPr>
        <w:t xml:space="preserve"> </w:t>
      </w:r>
      <w:r w:rsidR="001E4573" w:rsidRPr="00D9377D">
        <w:rPr>
          <w:rFonts w:eastAsia="Lucida Sans Unicode"/>
          <w:sz w:val="26"/>
          <w:szCs w:val="26"/>
          <w:lang w:eastAsia="ar-SA"/>
        </w:rPr>
        <w:t xml:space="preserve">по английскому языку </w:t>
      </w:r>
      <w:r w:rsidR="001E4573" w:rsidRPr="00D9377D">
        <w:rPr>
          <w:rFonts w:eastAsia="Lucida Sans Unicode"/>
          <w:spacing w:val="-2"/>
          <w:sz w:val="26"/>
          <w:szCs w:val="26"/>
          <w:lang w:eastAsia="ar-SA"/>
        </w:rPr>
        <w:t xml:space="preserve">в форме ОГЭ </w:t>
      </w:r>
      <w:r w:rsidR="001E4573" w:rsidRPr="00D9377D">
        <w:rPr>
          <w:rFonts w:eastAsia="Lucida Sans Unicode"/>
          <w:sz w:val="26"/>
          <w:szCs w:val="26"/>
          <w:lang w:eastAsia="ar-SA"/>
        </w:rPr>
        <w:t xml:space="preserve">для выпускников 9-х </w:t>
      </w:r>
      <w:r w:rsidR="001E4573" w:rsidRPr="00D9377D">
        <w:rPr>
          <w:rFonts w:eastAsia="Lucida Sans Unicode"/>
          <w:spacing w:val="-2"/>
          <w:sz w:val="26"/>
          <w:szCs w:val="26"/>
          <w:lang w:eastAsia="ar-SA"/>
        </w:rPr>
        <w:t>классов</w:t>
      </w:r>
      <w:r w:rsidRPr="00D9377D">
        <w:rPr>
          <w:rFonts w:eastAsia="Lucida Sans Unicode"/>
          <w:spacing w:val="-2"/>
          <w:sz w:val="26"/>
          <w:szCs w:val="26"/>
          <w:lang w:eastAsia="ar-SA"/>
        </w:rPr>
        <w:t xml:space="preserve"> общеобразовательных учреждений </w:t>
      </w:r>
      <w:r w:rsidR="001E4573" w:rsidRPr="00D9377D">
        <w:rPr>
          <w:rFonts w:eastAsia="Lucida Sans Unicode"/>
          <w:spacing w:val="-2"/>
          <w:sz w:val="26"/>
          <w:szCs w:val="26"/>
          <w:lang w:eastAsia="ar-SA"/>
        </w:rPr>
        <w:t>г. Майкопа</w:t>
      </w:r>
      <w:r w:rsidR="001E4573" w:rsidRPr="00D9377D">
        <w:rPr>
          <w:rFonts w:eastAsia="Lucida Sans Unicode"/>
          <w:sz w:val="26"/>
          <w:szCs w:val="26"/>
          <w:lang w:eastAsia="ar-SA"/>
        </w:rPr>
        <w:t xml:space="preserve"> приняли участие 13 </w:t>
      </w:r>
      <w:r w:rsidR="005F4072" w:rsidRPr="00D9377D">
        <w:rPr>
          <w:rFonts w:eastAsia="Lucida Sans Unicode"/>
          <w:sz w:val="26"/>
          <w:szCs w:val="26"/>
          <w:lang w:eastAsia="ar-SA"/>
        </w:rPr>
        <w:t>выпускников</w:t>
      </w:r>
      <w:r w:rsidR="001E4573" w:rsidRPr="00D9377D">
        <w:rPr>
          <w:rFonts w:eastAsia="Lucida Sans Unicode"/>
          <w:sz w:val="26"/>
          <w:szCs w:val="26"/>
          <w:lang w:eastAsia="ar-SA"/>
        </w:rPr>
        <w:t xml:space="preserve"> из МБОУ «Гимназия №22» - 8, МБОУ «Лицей №19» - 2</w:t>
      </w:r>
      <w:r w:rsidR="005F4072" w:rsidRPr="00D9377D">
        <w:rPr>
          <w:rFonts w:eastAsia="Lucida Sans Unicode"/>
          <w:sz w:val="26"/>
          <w:szCs w:val="26"/>
          <w:lang w:eastAsia="ar-SA"/>
        </w:rPr>
        <w:t>, МБОУ «Лицей №35» - 3.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Основной целью экзаменационной работы являлось установление уровня освоения выпускниками Федерального компонента государственного образовательного стандарта основного общего образования. В соответствие с этим проверялся уровень сформированности иноязычной коммуникативной компетенции выпускников в основных видах речевой деятельности, а именно в </w:t>
      </w:r>
      <w:proofErr w:type="spellStart"/>
      <w:r w:rsidRPr="00D9377D">
        <w:rPr>
          <w:rFonts w:eastAsia="Lucida Sans Unicode"/>
          <w:sz w:val="26"/>
          <w:szCs w:val="26"/>
          <w:lang w:eastAsia="ar-SA"/>
        </w:rPr>
        <w:t>аудировании</w:t>
      </w:r>
      <w:proofErr w:type="spellEnd"/>
      <w:r w:rsidRPr="00D9377D">
        <w:rPr>
          <w:rFonts w:eastAsia="Lucida Sans Unicode"/>
          <w:sz w:val="26"/>
          <w:szCs w:val="26"/>
          <w:lang w:eastAsia="ar-SA"/>
        </w:rPr>
        <w:t xml:space="preserve">, чтении, письме и говорении. Отдельно проверялась сформированность лексико-грамматических навыков.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Цель экзаменационной работы определила объекты контроля, распределенные по соответствующим разделам экзаменационной работы.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В </w:t>
      </w:r>
      <w:proofErr w:type="spellStart"/>
      <w:r w:rsidRPr="00D9377D">
        <w:rPr>
          <w:rFonts w:eastAsia="Lucida Sans Unicode"/>
          <w:b/>
          <w:bCs/>
          <w:sz w:val="26"/>
          <w:szCs w:val="26"/>
          <w:lang w:eastAsia="ar-SA"/>
        </w:rPr>
        <w:t>Аудировании</w:t>
      </w:r>
      <w:proofErr w:type="spellEnd"/>
      <w:r w:rsidRPr="00D9377D">
        <w:rPr>
          <w:rFonts w:eastAsia="Lucida Sans Unicode"/>
          <w:b/>
          <w:bCs/>
          <w:sz w:val="26"/>
          <w:szCs w:val="26"/>
          <w:lang w:eastAsia="ar-SA"/>
        </w:rPr>
        <w:t xml:space="preserve"> </w:t>
      </w:r>
      <w:r w:rsidRPr="00D9377D">
        <w:rPr>
          <w:rFonts w:eastAsia="Lucida Sans Unicode"/>
          <w:sz w:val="26"/>
          <w:szCs w:val="26"/>
          <w:lang w:eastAsia="ar-SA"/>
        </w:rPr>
        <w:t xml:space="preserve">в качестве объектов контроля выделяются: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lastRenderedPageBreak/>
        <w:t>• понимание основного содержания прослушанного текста.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• понимание в прослушанном тексте запрашиваемой информации;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В </w:t>
      </w:r>
      <w:r w:rsidRPr="00D9377D">
        <w:rPr>
          <w:rFonts w:eastAsia="Lucida Sans Unicode"/>
          <w:b/>
          <w:bCs/>
          <w:sz w:val="26"/>
          <w:szCs w:val="26"/>
          <w:lang w:eastAsia="ar-SA"/>
        </w:rPr>
        <w:t xml:space="preserve">Чтении </w:t>
      </w:r>
      <w:r w:rsidRPr="00D9377D">
        <w:rPr>
          <w:rFonts w:eastAsia="Lucida Sans Unicode"/>
          <w:sz w:val="26"/>
          <w:szCs w:val="26"/>
          <w:lang w:eastAsia="ar-SA"/>
        </w:rPr>
        <w:t xml:space="preserve">объектами контроля являются: </w:t>
      </w:r>
    </w:p>
    <w:p w:rsidR="001E4573" w:rsidRPr="00D9377D" w:rsidRDefault="001E4573" w:rsidP="00D9377D">
      <w:pPr>
        <w:autoSpaceDE w:val="0"/>
        <w:autoSpaceDN w:val="0"/>
        <w:adjustRightInd w:val="0"/>
        <w:ind w:firstLine="567"/>
        <w:rPr>
          <w:rFonts w:eastAsia="DejaVu Sans"/>
          <w:sz w:val="26"/>
          <w:szCs w:val="26"/>
        </w:rPr>
      </w:pPr>
      <w:r w:rsidRPr="00D9377D">
        <w:rPr>
          <w:rFonts w:eastAsia="DejaVu Sans"/>
          <w:sz w:val="26"/>
          <w:szCs w:val="26"/>
        </w:rPr>
        <w:t xml:space="preserve">• понимание основного содержания текста;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• понимание структурно-смысловых связей текста.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>В разделе «</w:t>
      </w:r>
      <w:r w:rsidRPr="00D9377D">
        <w:rPr>
          <w:rFonts w:eastAsia="Lucida Sans Unicode"/>
          <w:b/>
          <w:bCs/>
          <w:sz w:val="26"/>
          <w:szCs w:val="26"/>
          <w:lang w:eastAsia="ar-SA"/>
        </w:rPr>
        <w:t xml:space="preserve">Письмо» </w:t>
      </w:r>
      <w:r w:rsidRPr="00D9377D">
        <w:rPr>
          <w:rFonts w:eastAsia="Lucida Sans Unicode"/>
          <w:sz w:val="26"/>
          <w:szCs w:val="26"/>
          <w:lang w:eastAsia="ar-SA"/>
        </w:rPr>
        <w:t xml:space="preserve">объектом контроля выступает: </w:t>
      </w:r>
    </w:p>
    <w:p w:rsidR="001E4573" w:rsidRPr="00D9377D" w:rsidRDefault="001E4573" w:rsidP="00D9377D">
      <w:pPr>
        <w:tabs>
          <w:tab w:val="left" w:pos="709"/>
          <w:tab w:val="left" w:pos="4334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• умения в написании письма личного характера; </w:t>
      </w:r>
    </w:p>
    <w:p w:rsidR="001E4573" w:rsidRPr="00D9377D" w:rsidRDefault="001E4573" w:rsidP="00D9377D">
      <w:pPr>
        <w:tabs>
          <w:tab w:val="left" w:pos="709"/>
          <w:tab w:val="left" w:pos="4334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>В разделе «</w:t>
      </w:r>
      <w:r w:rsidRPr="00D9377D">
        <w:rPr>
          <w:rFonts w:eastAsia="Lucida Sans Unicode"/>
          <w:b/>
          <w:bCs/>
          <w:sz w:val="26"/>
          <w:szCs w:val="26"/>
          <w:lang w:eastAsia="ar-SA"/>
        </w:rPr>
        <w:t xml:space="preserve">Грамматика и лексика» </w:t>
      </w:r>
      <w:r w:rsidRPr="00D9377D">
        <w:rPr>
          <w:rFonts w:eastAsia="Lucida Sans Unicode"/>
          <w:sz w:val="26"/>
          <w:szCs w:val="26"/>
          <w:lang w:eastAsia="ar-SA"/>
        </w:rPr>
        <w:t xml:space="preserve">в качестве объектов контроля выделяются языковые знания и навыки: </w:t>
      </w:r>
    </w:p>
    <w:p w:rsidR="001E4573" w:rsidRPr="00D9377D" w:rsidRDefault="001E4573" w:rsidP="00D9377D">
      <w:pPr>
        <w:tabs>
          <w:tab w:val="left" w:pos="709"/>
          <w:tab w:val="left" w:pos="4334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• распознавание и употребление в речи основных морфологических форм английского языка и различных грамматических структур; </w:t>
      </w:r>
    </w:p>
    <w:p w:rsidR="001E4573" w:rsidRPr="00D9377D" w:rsidRDefault="001E4573" w:rsidP="00D9377D">
      <w:pPr>
        <w:tabs>
          <w:tab w:val="left" w:pos="709"/>
          <w:tab w:val="left" w:pos="4334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• знание основных способов словообразования и навыки их применения; </w:t>
      </w:r>
    </w:p>
    <w:p w:rsidR="001E4573" w:rsidRPr="00D9377D" w:rsidRDefault="001E4573" w:rsidP="00D9377D">
      <w:pPr>
        <w:tabs>
          <w:tab w:val="left" w:pos="709"/>
          <w:tab w:val="left" w:pos="4334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• знание правил орфографии и навыки их применения. </w:t>
      </w:r>
    </w:p>
    <w:p w:rsidR="001E4573" w:rsidRPr="00D9377D" w:rsidRDefault="001E4573" w:rsidP="00D9377D">
      <w:pPr>
        <w:autoSpaceDE w:val="0"/>
        <w:autoSpaceDN w:val="0"/>
        <w:adjustRightInd w:val="0"/>
        <w:ind w:firstLine="567"/>
        <w:rPr>
          <w:rFonts w:eastAsia="DejaVu Sans"/>
          <w:sz w:val="26"/>
          <w:szCs w:val="26"/>
        </w:rPr>
      </w:pPr>
      <w:r w:rsidRPr="00D9377D">
        <w:rPr>
          <w:rFonts w:eastAsia="DejaVu Sans"/>
          <w:sz w:val="26"/>
          <w:szCs w:val="26"/>
        </w:rPr>
        <w:t xml:space="preserve">В </w:t>
      </w:r>
      <w:r w:rsidRPr="00D9377D">
        <w:rPr>
          <w:rFonts w:eastAsia="DejaVu Sans"/>
          <w:b/>
          <w:sz w:val="26"/>
          <w:szCs w:val="26"/>
        </w:rPr>
        <w:t xml:space="preserve">«Говорении» </w:t>
      </w:r>
      <w:r w:rsidRPr="00D9377D">
        <w:rPr>
          <w:rFonts w:eastAsia="DejaVu Sans"/>
          <w:sz w:val="26"/>
          <w:szCs w:val="26"/>
        </w:rPr>
        <w:t>объектами контроля являются:</w:t>
      </w:r>
    </w:p>
    <w:p w:rsidR="001E4573" w:rsidRPr="00D9377D" w:rsidRDefault="001E4573" w:rsidP="00D23FA3">
      <w:pPr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rPr>
          <w:sz w:val="26"/>
          <w:szCs w:val="26"/>
          <w:lang w:eastAsia="ar-SA"/>
        </w:rPr>
      </w:pPr>
      <w:r w:rsidRPr="00D9377D">
        <w:rPr>
          <w:sz w:val="26"/>
          <w:szCs w:val="26"/>
          <w:lang w:eastAsia="ar-SA"/>
        </w:rPr>
        <w:t>Умение высказаться по теме в виде монолога, логично построить свое высказывание, продемонстрировать владение грамматическими структурами и хорошим словарным запасом в соответствии с поставленной задачей</w:t>
      </w:r>
    </w:p>
    <w:p w:rsidR="001E4573" w:rsidRPr="00D9377D" w:rsidRDefault="001E4573" w:rsidP="00D23FA3">
      <w:pPr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rPr>
          <w:sz w:val="26"/>
          <w:szCs w:val="26"/>
          <w:lang w:eastAsia="ar-SA"/>
        </w:rPr>
      </w:pPr>
      <w:r w:rsidRPr="00D9377D">
        <w:rPr>
          <w:sz w:val="26"/>
          <w:szCs w:val="26"/>
          <w:lang w:eastAsia="ar-SA"/>
        </w:rPr>
        <w:t>Умение задавать вопросы, инициировать, поддерживать и заканчивать беседу с целью получения фактической информации необходимой для принятия решения</w:t>
      </w:r>
    </w:p>
    <w:p w:rsidR="001E4573" w:rsidRPr="00D9377D" w:rsidRDefault="001E4573" w:rsidP="005F19F6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Работа 2014 г. состояла из двух частей: </w:t>
      </w:r>
      <w:proofErr w:type="gramStart"/>
      <w:r w:rsidRPr="00D9377D">
        <w:rPr>
          <w:rFonts w:eastAsia="Lucida Sans Unicode"/>
          <w:sz w:val="26"/>
          <w:szCs w:val="26"/>
          <w:lang w:eastAsia="ar-SA"/>
        </w:rPr>
        <w:t>устной</w:t>
      </w:r>
      <w:proofErr w:type="gramEnd"/>
      <w:r w:rsidRPr="00D9377D">
        <w:rPr>
          <w:rFonts w:eastAsia="Lucida Sans Unicode"/>
          <w:sz w:val="26"/>
          <w:szCs w:val="26"/>
          <w:lang w:eastAsia="ar-SA"/>
        </w:rPr>
        <w:t xml:space="preserve"> и письменной, и содержала 4 письменных раздела и 1 устный. В них проверялись умения в </w:t>
      </w:r>
      <w:proofErr w:type="spellStart"/>
      <w:r w:rsidRPr="00D9377D">
        <w:rPr>
          <w:rFonts w:eastAsia="Lucida Sans Unicode"/>
          <w:sz w:val="26"/>
          <w:szCs w:val="26"/>
          <w:lang w:eastAsia="ar-SA"/>
        </w:rPr>
        <w:t>аудировании</w:t>
      </w:r>
      <w:proofErr w:type="spellEnd"/>
      <w:r w:rsidRPr="00D9377D">
        <w:rPr>
          <w:rFonts w:eastAsia="Lucida Sans Unicode"/>
          <w:sz w:val="26"/>
          <w:szCs w:val="26"/>
          <w:lang w:eastAsia="ar-SA"/>
        </w:rPr>
        <w:t xml:space="preserve">, чтении и письме, говорении (монолог, диалог) а также лексико-грамматические навыки. </w:t>
      </w:r>
    </w:p>
    <w:p w:rsidR="001E4573" w:rsidRPr="00D9377D" w:rsidRDefault="001E4573" w:rsidP="005F19F6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По сложности задания были разделены на два уровня. Во все разделы экзаменационной работы, помимо заданий базового уровня, были включены задания повышенного уровня сложности. Уровень сложности каждого задания определялся сложностью языкового материала и проверяемых умений, а также типом задания. </w:t>
      </w:r>
    </w:p>
    <w:p w:rsidR="001E4573" w:rsidRPr="00D9377D" w:rsidRDefault="001E4573" w:rsidP="005F19F6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>Базовый и повышенный  уровни заданий ГИА соотносились с уровнями владения иностранными языками, определенными в документах Совета Европы следующим образом: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en-US"/>
        </w:rPr>
        <w:t>Базовый уровень – A 2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en-US"/>
        </w:rPr>
        <w:t>Повышенный уровень – В 1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ab/>
        <w:t xml:space="preserve">Работа по иностранному языку состояла из  14 заданий с выбором одного ответа (из 3-х  предложенных вариантов), 16 заданий на установление соответствия,  15 заданий с кратким ответом, трёх заданий с развернутым ответом (письмо личного характера, монолог, диалог).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>Раздел 1 – «</w:t>
      </w:r>
      <w:proofErr w:type="spellStart"/>
      <w:r w:rsidRPr="00D9377D">
        <w:rPr>
          <w:rFonts w:eastAsia="Lucida Sans Unicode"/>
          <w:sz w:val="26"/>
          <w:szCs w:val="26"/>
          <w:lang w:eastAsia="ar-SA"/>
        </w:rPr>
        <w:t>Аудирование</w:t>
      </w:r>
      <w:proofErr w:type="spellEnd"/>
      <w:r w:rsidRPr="00D9377D">
        <w:rPr>
          <w:rFonts w:eastAsia="Lucida Sans Unicode"/>
          <w:sz w:val="26"/>
          <w:szCs w:val="26"/>
          <w:lang w:eastAsia="ar-SA"/>
        </w:rPr>
        <w:t>» – включал 15 заданий двух уровней сложности (базового и повышенного).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Раздел 2 – «Чтение» – включал 15 заданий двух уровней сложности.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Раздел 3 – «Грамматика и лексика» – включал 15 заданий двух уровней сложности 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>Раздел 4 – «Письмо» – состоял из одного задания, написания письма личного характера. Максимальный  балл за написание письма- 10 баллов.</w:t>
      </w:r>
    </w:p>
    <w:p w:rsidR="001E4573" w:rsidRPr="00D9377D" w:rsidRDefault="001E4573" w:rsidP="00D9377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D9377D">
        <w:rPr>
          <w:rFonts w:eastAsia="Lucida Sans Unicode"/>
          <w:sz w:val="26"/>
          <w:szCs w:val="26"/>
          <w:lang w:eastAsia="ar-SA"/>
        </w:rPr>
        <w:t xml:space="preserve">Раздел 5 </w:t>
      </w:r>
      <w:r w:rsidRPr="00D9377D">
        <w:rPr>
          <w:rFonts w:eastAsia="Lucida Sans Unicode"/>
          <w:b/>
          <w:bCs/>
          <w:sz w:val="26"/>
          <w:szCs w:val="26"/>
          <w:lang w:eastAsia="ar-SA"/>
        </w:rPr>
        <w:t xml:space="preserve">«Говорение» включал 2 задания двух уровней сложности (базового и повышенного), </w:t>
      </w:r>
      <w:r w:rsidRPr="00D9377D">
        <w:rPr>
          <w:rFonts w:eastAsia="Lucida Sans Unicode"/>
          <w:bCs/>
          <w:sz w:val="26"/>
          <w:szCs w:val="26"/>
          <w:lang w:eastAsia="ar-SA"/>
        </w:rPr>
        <w:t>выполнением которых</w:t>
      </w:r>
      <w:r w:rsidRPr="00D9377D">
        <w:rPr>
          <w:rFonts w:eastAsia="Lucida Sans Unicode"/>
          <w:sz w:val="26"/>
          <w:szCs w:val="26"/>
          <w:lang w:eastAsia="ar-SA"/>
        </w:rPr>
        <w:t xml:space="preserve"> проверяло уровень сформированности умения использовать устную речь для решения </w:t>
      </w:r>
      <w:r w:rsidRPr="00D9377D">
        <w:rPr>
          <w:rFonts w:eastAsia="Lucida Sans Unicode"/>
          <w:sz w:val="26"/>
          <w:szCs w:val="26"/>
          <w:lang w:eastAsia="ar-SA"/>
        </w:rPr>
        <w:lastRenderedPageBreak/>
        <w:t xml:space="preserve">коммуникативно-ориентированных задач. С целью выполнения поставленной задачи экзаменуемым было предложено два тестовых задания: </w:t>
      </w:r>
      <w:r w:rsidRPr="00D9377D">
        <w:rPr>
          <w:rFonts w:eastAsia="Lucida Sans Unicode"/>
          <w:i/>
          <w:iCs/>
          <w:sz w:val="26"/>
          <w:szCs w:val="26"/>
          <w:lang w:eastAsia="ar-SA"/>
        </w:rPr>
        <w:t xml:space="preserve">«Тематическое монологическое высказывание» </w:t>
      </w:r>
      <w:r w:rsidRPr="00D9377D">
        <w:rPr>
          <w:rFonts w:eastAsia="Lucida Sans Unicode"/>
          <w:sz w:val="26"/>
          <w:szCs w:val="26"/>
          <w:lang w:eastAsia="ar-SA"/>
        </w:rPr>
        <w:t>(</w:t>
      </w:r>
      <w:r w:rsidRPr="00D9377D">
        <w:rPr>
          <w:rFonts w:eastAsia="Lucida Sans Unicode"/>
          <w:b/>
          <w:bCs/>
          <w:sz w:val="26"/>
          <w:szCs w:val="26"/>
          <w:lang w:eastAsia="ar-SA"/>
        </w:rPr>
        <w:t>С</w:t>
      </w:r>
      <w:proofErr w:type="gramStart"/>
      <w:r w:rsidRPr="00D9377D">
        <w:rPr>
          <w:rFonts w:eastAsia="Lucida Sans Unicode"/>
          <w:b/>
          <w:bCs/>
          <w:sz w:val="26"/>
          <w:szCs w:val="26"/>
          <w:lang w:eastAsia="ar-SA"/>
        </w:rPr>
        <w:t>2</w:t>
      </w:r>
      <w:proofErr w:type="gramEnd"/>
      <w:r w:rsidRPr="00D9377D">
        <w:rPr>
          <w:rFonts w:eastAsia="Lucida Sans Unicode"/>
          <w:sz w:val="26"/>
          <w:szCs w:val="26"/>
          <w:lang w:eastAsia="ar-SA"/>
        </w:rPr>
        <w:t xml:space="preserve">) – задание базового уровня, </w:t>
      </w:r>
      <w:r w:rsidRPr="00D9377D">
        <w:rPr>
          <w:rFonts w:eastAsia="Lucida Sans Unicode"/>
          <w:i/>
          <w:iCs/>
          <w:sz w:val="26"/>
          <w:szCs w:val="26"/>
          <w:lang w:eastAsia="ar-SA"/>
        </w:rPr>
        <w:t xml:space="preserve">«Комбинированный диалог» </w:t>
      </w:r>
      <w:r w:rsidRPr="00D9377D">
        <w:rPr>
          <w:rFonts w:eastAsia="Lucida Sans Unicode"/>
          <w:sz w:val="26"/>
          <w:szCs w:val="26"/>
          <w:lang w:eastAsia="ar-SA"/>
        </w:rPr>
        <w:t>(</w:t>
      </w:r>
      <w:r w:rsidRPr="00D9377D">
        <w:rPr>
          <w:rFonts w:eastAsia="Lucida Sans Unicode"/>
          <w:b/>
          <w:bCs/>
          <w:sz w:val="26"/>
          <w:szCs w:val="26"/>
          <w:lang w:eastAsia="ar-SA"/>
        </w:rPr>
        <w:t>С3</w:t>
      </w:r>
      <w:r w:rsidRPr="00D9377D">
        <w:rPr>
          <w:rFonts w:eastAsia="Lucida Sans Unicode"/>
          <w:sz w:val="26"/>
          <w:szCs w:val="26"/>
          <w:lang w:eastAsia="ar-SA"/>
        </w:rPr>
        <w:t>) – задание повышенного уровня. Максимальный  балл за задания устной части экзамена- 15 баллов.</w:t>
      </w:r>
    </w:p>
    <w:p w:rsidR="001E4573" w:rsidRPr="00D9377D" w:rsidRDefault="001E4573" w:rsidP="00D9377D">
      <w:pPr>
        <w:ind w:firstLine="567"/>
        <w:jc w:val="both"/>
        <w:rPr>
          <w:b/>
          <w:bCs/>
          <w:sz w:val="26"/>
          <w:szCs w:val="26"/>
        </w:rPr>
      </w:pPr>
      <w:r w:rsidRPr="00D9377D">
        <w:rPr>
          <w:bCs/>
          <w:sz w:val="26"/>
          <w:szCs w:val="26"/>
        </w:rPr>
        <w:t xml:space="preserve">Максимальное количество баллов, которое мог получить </w:t>
      </w:r>
      <w:proofErr w:type="gramStart"/>
      <w:r w:rsidRPr="00D9377D">
        <w:rPr>
          <w:bCs/>
          <w:sz w:val="26"/>
          <w:szCs w:val="26"/>
        </w:rPr>
        <w:t>экзаменуемый</w:t>
      </w:r>
      <w:proofErr w:type="gramEnd"/>
      <w:r w:rsidRPr="00D9377D">
        <w:rPr>
          <w:bCs/>
          <w:sz w:val="26"/>
          <w:szCs w:val="26"/>
        </w:rPr>
        <w:t xml:space="preserve"> за выполнение всей экзаменационной работы – </w:t>
      </w:r>
      <w:r w:rsidRPr="00D9377D">
        <w:rPr>
          <w:b/>
          <w:bCs/>
          <w:sz w:val="26"/>
          <w:szCs w:val="26"/>
        </w:rPr>
        <w:t>70 баллов.</w:t>
      </w:r>
    </w:p>
    <w:p w:rsidR="001E4573" w:rsidRPr="00D9377D" w:rsidRDefault="001E4573" w:rsidP="00D9377D">
      <w:pPr>
        <w:ind w:firstLine="567"/>
        <w:jc w:val="both"/>
        <w:rPr>
          <w:bCs/>
          <w:sz w:val="26"/>
          <w:szCs w:val="26"/>
        </w:rPr>
      </w:pPr>
      <w:r w:rsidRPr="00D9377D">
        <w:rPr>
          <w:bCs/>
          <w:sz w:val="26"/>
          <w:szCs w:val="26"/>
        </w:rPr>
        <w:t>Шкала пересчета первичного балла за выполнение работы в отметку по пятибалльной шкале приведена в таблице</w:t>
      </w:r>
      <w:r w:rsidR="00F7581B" w:rsidRPr="00D9377D">
        <w:rPr>
          <w:bCs/>
          <w:sz w:val="26"/>
          <w:szCs w:val="26"/>
        </w:rPr>
        <w:t xml:space="preserve"> 1</w:t>
      </w:r>
      <w:r w:rsidR="00320610" w:rsidRPr="00D9377D">
        <w:rPr>
          <w:bCs/>
          <w:sz w:val="26"/>
          <w:szCs w:val="26"/>
        </w:rPr>
        <w:t>7</w:t>
      </w:r>
      <w:r w:rsidRPr="00D9377D">
        <w:rPr>
          <w:bCs/>
          <w:sz w:val="26"/>
          <w:szCs w:val="26"/>
        </w:rPr>
        <w:t xml:space="preserve">. 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right"/>
        <w:rPr>
          <w:rFonts w:eastAsia="Lucida Sans Unicode"/>
          <w:i/>
          <w:sz w:val="26"/>
          <w:szCs w:val="26"/>
          <w:lang w:eastAsia="ar-SA"/>
        </w:rPr>
      </w:pPr>
    </w:p>
    <w:p w:rsidR="001E4573" w:rsidRPr="007B0C2D" w:rsidRDefault="00F7581B" w:rsidP="007B0C2D">
      <w:pPr>
        <w:tabs>
          <w:tab w:val="left" w:pos="709"/>
        </w:tabs>
        <w:suppressAutoHyphens/>
        <w:ind w:firstLine="567"/>
        <w:jc w:val="right"/>
        <w:rPr>
          <w:rFonts w:eastAsia="Lucida Sans Unicode"/>
          <w:i/>
          <w:sz w:val="26"/>
          <w:szCs w:val="26"/>
          <w:lang w:eastAsia="ar-SA"/>
        </w:rPr>
      </w:pPr>
      <w:r w:rsidRPr="007B0C2D">
        <w:rPr>
          <w:rFonts w:eastAsia="Lucida Sans Unicode"/>
          <w:i/>
          <w:sz w:val="26"/>
          <w:szCs w:val="26"/>
          <w:lang w:eastAsia="ar-SA"/>
        </w:rPr>
        <w:t>Таблица №1</w:t>
      </w:r>
      <w:r w:rsidR="00320610" w:rsidRPr="007B0C2D">
        <w:rPr>
          <w:rFonts w:eastAsia="Lucida Sans Unicode"/>
          <w:i/>
          <w:sz w:val="26"/>
          <w:szCs w:val="26"/>
          <w:lang w:eastAsia="ar-SA"/>
        </w:rPr>
        <w:t>7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2410"/>
        <w:gridCol w:w="2409"/>
      </w:tblGrid>
      <w:tr w:rsidR="001E4573" w:rsidRPr="007B0C2D" w:rsidTr="001E457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B0C2D">
              <w:rPr>
                <w:b/>
                <w:bCs/>
                <w:i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B0C2D">
              <w:rPr>
                <w:b/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B0C2D">
              <w:rPr>
                <w:b/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B0C2D">
              <w:rPr>
                <w:b/>
                <w:bCs/>
                <w:i/>
                <w:sz w:val="20"/>
                <w:szCs w:val="20"/>
              </w:rPr>
              <w:t>«4»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B0C2D">
              <w:rPr>
                <w:b/>
                <w:bCs/>
                <w:i/>
                <w:sz w:val="20"/>
                <w:szCs w:val="20"/>
              </w:rPr>
              <w:t>«5»</w:t>
            </w:r>
          </w:p>
        </w:tc>
      </w:tr>
      <w:tr w:rsidR="001E4573" w:rsidRPr="007B0C2D" w:rsidTr="007B0C2D">
        <w:trPr>
          <w:trHeight w:val="48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  <w:r w:rsidRPr="007B0C2D">
              <w:rPr>
                <w:b/>
                <w:bCs/>
                <w:i/>
                <w:sz w:val="20"/>
                <w:szCs w:val="20"/>
              </w:rPr>
              <w:t>Общий балл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  <w:r w:rsidRPr="007B0C2D">
              <w:rPr>
                <w:b/>
                <w:bCs/>
                <w:sz w:val="20"/>
                <w:szCs w:val="20"/>
              </w:rPr>
              <w:t>0–28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  <w:r w:rsidRPr="007B0C2D">
              <w:rPr>
                <w:b/>
                <w:bCs/>
                <w:sz w:val="20"/>
                <w:szCs w:val="20"/>
              </w:rPr>
              <w:t>29–45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  <w:r w:rsidRPr="007B0C2D">
              <w:rPr>
                <w:b/>
                <w:bCs/>
                <w:sz w:val="20"/>
                <w:szCs w:val="20"/>
              </w:rPr>
              <w:t>46–58</w:t>
            </w:r>
          </w:p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  <w:r w:rsidRPr="007B0C2D">
              <w:rPr>
                <w:b/>
                <w:bCs/>
                <w:sz w:val="20"/>
                <w:szCs w:val="20"/>
              </w:rPr>
              <w:t>59–70</w:t>
            </w:r>
          </w:p>
          <w:p w:rsidR="001E4573" w:rsidRPr="007B0C2D" w:rsidRDefault="001E4573" w:rsidP="007B0C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4573" w:rsidRPr="001E4573" w:rsidRDefault="001E4573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7B0C2D">
        <w:rPr>
          <w:rFonts w:eastAsia="Lucida Sans Unicode"/>
          <w:sz w:val="26"/>
          <w:szCs w:val="26"/>
          <w:lang w:eastAsia="en-US"/>
        </w:rPr>
        <w:t>Все 13 участников ГИА по английскому языку справились с экзаменационной работой. Максимально возможного результата (70 баллов) на экзамене по английскому языку не набрал ни один из участников. Лучший результат 68 баллов показал один участник (7,7%).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7B0C2D">
        <w:rPr>
          <w:rFonts w:eastAsia="Lucida Sans Unicode"/>
          <w:sz w:val="26"/>
          <w:szCs w:val="26"/>
          <w:lang w:eastAsia="en-US"/>
        </w:rPr>
        <w:t>Были получены следующие результаты: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7B0C2D">
        <w:rPr>
          <w:rFonts w:eastAsia="Lucida Sans Unicode"/>
          <w:sz w:val="26"/>
          <w:szCs w:val="26"/>
          <w:lang w:eastAsia="en-US"/>
        </w:rPr>
        <w:t>«2» –нет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7B0C2D">
        <w:rPr>
          <w:rFonts w:eastAsia="Lucida Sans Unicode"/>
          <w:sz w:val="26"/>
          <w:szCs w:val="26"/>
          <w:lang w:eastAsia="en-US"/>
        </w:rPr>
        <w:t>«3» – 1 (7,7%)  по верхней границе баллов;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7B0C2D">
        <w:rPr>
          <w:rFonts w:eastAsia="Lucida Sans Unicode"/>
          <w:sz w:val="26"/>
          <w:szCs w:val="26"/>
          <w:lang w:eastAsia="en-US"/>
        </w:rPr>
        <w:t>«4» – 2 – (15,4 %)</w:t>
      </w:r>
      <w:r w:rsidRPr="007B0C2D">
        <w:rPr>
          <w:rFonts w:eastAsia="Lucida Sans Unicode"/>
          <w:sz w:val="26"/>
          <w:szCs w:val="26"/>
          <w:lang w:eastAsia="ar-SA"/>
        </w:rPr>
        <w:t xml:space="preserve"> </w:t>
      </w:r>
      <w:r w:rsidRPr="007B0C2D">
        <w:rPr>
          <w:rFonts w:eastAsia="Lucida Sans Unicode"/>
          <w:sz w:val="26"/>
          <w:szCs w:val="26"/>
          <w:lang w:eastAsia="en-US"/>
        </w:rPr>
        <w:t>по верхней границе баллов;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en-US"/>
        </w:rPr>
      </w:pPr>
      <w:r w:rsidRPr="007B0C2D">
        <w:rPr>
          <w:rFonts w:eastAsia="Lucida Sans Unicode"/>
          <w:sz w:val="26"/>
          <w:szCs w:val="26"/>
          <w:lang w:eastAsia="en-US"/>
        </w:rPr>
        <w:t>«5» – 10- (76,9 %) из них 1 (10%) по нижней границе баллов.</w:t>
      </w:r>
    </w:p>
    <w:p w:rsidR="001E4573" w:rsidRPr="007B0C2D" w:rsidRDefault="001E4573" w:rsidP="007B0C2D">
      <w:pPr>
        <w:tabs>
          <w:tab w:val="left" w:pos="709"/>
        </w:tabs>
        <w:suppressAutoHyphens/>
        <w:ind w:firstLine="567"/>
        <w:jc w:val="both"/>
        <w:rPr>
          <w:rFonts w:eastAsia="Lucida Sans Unicode"/>
          <w:sz w:val="26"/>
          <w:szCs w:val="26"/>
          <w:lang w:eastAsia="en-US"/>
        </w:rPr>
      </w:pPr>
    </w:p>
    <w:p w:rsidR="001E4573" w:rsidRPr="007B0C2D" w:rsidRDefault="001E4573" w:rsidP="007B0C2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B0C2D">
        <w:rPr>
          <w:rFonts w:eastAsia="Calibri"/>
          <w:sz w:val="26"/>
          <w:szCs w:val="26"/>
          <w:lang w:eastAsia="en-US"/>
        </w:rPr>
        <w:t xml:space="preserve">Представленные статистические данные позволяют констатировать, что </w:t>
      </w:r>
      <w:r w:rsidRPr="007B0C2D">
        <w:rPr>
          <w:rFonts w:eastAsia="Calibri"/>
          <w:b/>
          <w:sz w:val="26"/>
          <w:szCs w:val="26"/>
          <w:lang w:eastAsia="en-US"/>
        </w:rPr>
        <w:t>успеваемость</w:t>
      </w:r>
      <w:r w:rsidRPr="007B0C2D">
        <w:rPr>
          <w:rFonts w:eastAsia="Calibri"/>
          <w:sz w:val="26"/>
          <w:szCs w:val="26"/>
          <w:lang w:eastAsia="en-US"/>
        </w:rPr>
        <w:t xml:space="preserve"> составляет </w:t>
      </w:r>
      <w:r w:rsidRPr="007B0C2D">
        <w:rPr>
          <w:rFonts w:eastAsia="Calibri"/>
          <w:b/>
          <w:sz w:val="26"/>
          <w:szCs w:val="26"/>
          <w:lang w:eastAsia="en-US"/>
        </w:rPr>
        <w:t>100 %</w:t>
      </w:r>
      <w:r w:rsidRPr="007B0C2D">
        <w:rPr>
          <w:rFonts w:eastAsia="Calibri"/>
          <w:sz w:val="26"/>
          <w:szCs w:val="26"/>
          <w:lang w:eastAsia="en-US"/>
        </w:rPr>
        <w:t xml:space="preserve">, </w:t>
      </w:r>
      <w:r w:rsidRPr="007B0C2D">
        <w:rPr>
          <w:rFonts w:eastAsia="Calibri"/>
          <w:b/>
          <w:sz w:val="26"/>
          <w:szCs w:val="26"/>
          <w:lang w:eastAsia="en-US"/>
        </w:rPr>
        <w:t>качество знаний</w:t>
      </w:r>
      <w:r w:rsidRPr="007B0C2D">
        <w:rPr>
          <w:rFonts w:eastAsia="Calibri"/>
          <w:sz w:val="26"/>
          <w:szCs w:val="26"/>
          <w:lang w:eastAsia="en-US"/>
        </w:rPr>
        <w:t xml:space="preserve"> – </w:t>
      </w:r>
      <w:r w:rsidRPr="007B0C2D">
        <w:rPr>
          <w:rFonts w:eastAsia="Calibri"/>
          <w:b/>
          <w:sz w:val="26"/>
          <w:szCs w:val="26"/>
          <w:lang w:eastAsia="en-US"/>
        </w:rPr>
        <w:t>92,3 %, СОУ – 89,5%. Неудовлетворительных отметок по экзаменационной работе  нет.</w:t>
      </w:r>
    </w:p>
    <w:p w:rsidR="001E4573" w:rsidRPr="007B0C2D" w:rsidRDefault="001E4573" w:rsidP="007B0C2D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7B0C2D">
        <w:rPr>
          <w:rFonts w:eastAsia="Calibri"/>
          <w:sz w:val="26"/>
          <w:szCs w:val="26"/>
          <w:lang w:eastAsia="en-US"/>
        </w:rPr>
        <w:t xml:space="preserve">В целом сопоставительные результаты проверки экзаменационной выпускников 9-ых классов  общеобразовательных учреждений г. Майкопа по английскому языку  (показатели успеваемости и качества знаний)  представлены </w:t>
      </w:r>
      <w:r w:rsidRPr="007B0C2D">
        <w:rPr>
          <w:rFonts w:eastAsia="Calibri"/>
          <w:i/>
          <w:sz w:val="26"/>
          <w:szCs w:val="26"/>
          <w:lang w:eastAsia="en-US"/>
        </w:rPr>
        <w:t xml:space="preserve">в  таблице </w:t>
      </w:r>
      <w:r w:rsidR="00EF4365" w:rsidRPr="007B0C2D">
        <w:rPr>
          <w:rFonts w:eastAsia="Calibri"/>
          <w:i/>
          <w:sz w:val="26"/>
          <w:szCs w:val="26"/>
          <w:lang w:eastAsia="en-US"/>
        </w:rPr>
        <w:t>1</w:t>
      </w:r>
      <w:r w:rsidR="00320610" w:rsidRPr="007B0C2D">
        <w:rPr>
          <w:rFonts w:eastAsia="Calibri"/>
          <w:i/>
          <w:sz w:val="26"/>
          <w:szCs w:val="26"/>
          <w:lang w:eastAsia="en-US"/>
        </w:rPr>
        <w:t>8</w:t>
      </w:r>
      <w:r w:rsidRPr="007B0C2D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1E4573" w:rsidRPr="001E4573" w:rsidRDefault="001E4573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en-US"/>
        </w:rPr>
      </w:pPr>
    </w:p>
    <w:p w:rsidR="001E4573" w:rsidRPr="001E4573" w:rsidRDefault="001E4573" w:rsidP="001E4573">
      <w:pPr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sz w:val="28"/>
          <w:szCs w:val="28"/>
          <w:lang w:eastAsia="en-US"/>
        </w:rPr>
      </w:pPr>
      <w:r w:rsidRPr="001E4573">
        <w:rPr>
          <w:rFonts w:eastAsia="Lucida Sans Unicode"/>
          <w:sz w:val="28"/>
          <w:szCs w:val="28"/>
          <w:lang w:eastAsia="en-US"/>
        </w:rPr>
        <w:t xml:space="preserve">Таблица </w:t>
      </w:r>
      <w:r w:rsidR="00EF4365">
        <w:rPr>
          <w:rFonts w:eastAsia="Lucida Sans Unicode"/>
          <w:sz w:val="28"/>
          <w:szCs w:val="28"/>
          <w:lang w:eastAsia="en-US"/>
        </w:rPr>
        <w:t>1</w:t>
      </w:r>
      <w:r w:rsidR="00320610">
        <w:rPr>
          <w:rFonts w:eastAsia="Lucida Sans Unicode"/>
          <w:sz w:val="28"/>
          <w:szCs w:val="28"/>
          <w:lang w:eastAsia="en-US"/>
        </w:rPr>
        <w:t>8</w:t>
      </w:r>
      <w:r w:rsidR="00EF4365">
        <w:rPr>
          <w:rFonts w:eastAsia="Lucida Sans Unicode"/>
          <w:sz w:val="28"/>
          <w:szCs w:val="28"/>
          <w:lang w:eastAsia="en-US"/>
        </w:rPr>
        <w:t>.</w:t>
      </w:r>
      <w:r w:rsidRPr="001E4573">
        <w:rPr>
          <w:rFonts w:eastAsia="Lucida Sans Unicode"/>
          <w:sz w:val="28"/>
          <w:szCs w:val="28"/>
          <w:lang w:eastAsia="en-US"/>
        </w:rPr>
        <w:t xml:space="preserve"> Основные результаты </w:t>
      </w:r>
      <w:r w:rsidR="00342311">
        <w:rPr>
          <w:rFonts w:eastAsia="Lucida Sans Unicode"/>
          <w:sz w:val="28"/>
          <w:szCs w:val="28"/>
          <w:lang w:eastAsia="en-US"/>
        </w:rPr>
        <w:t>ОГЭ по английскому языку</w:t>
      </w:r>
    </w:p>
    <w:p w:rsidR="001E4573" w:rsidRPr="001E4573" w:rsidRDefault="001E4573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16"/>
        <w:gridCol w:w="636"/>
        <w:gridCol w:w="631"/>
        <w:gridCol w:w="632"/>
        <w:gridCol w:w="631"/>
        <w:gridCol w:w="1480"/>
        <w:gridCol w:w="973"/>
        <w:gridCol w:w="978"/>
        <w:gridCol w:w="1111"/>
      </w:tblGrid>
      <w:tr w:rsidR="001E4573" w:rsidRPr="00ED18D7" w:rsidTr="00ED18D7">
        <w:trPr>
          <w:jc w:val="center"/>
        </w:trPr>
        <w:tc>
          <w:tcPr>
            <w:tcW w:w="1215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№ ОУ</w:t>
            </w:r>
          </w:p>
        </w:tc>
        <w:tc>
          <w:tcPr>
            <w:tcW w:w="1516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Кол-во участников выполнивших работу</w:t>
            </w:r>
          </w:p>
        </w:tc>
        <w:tc>
          <w:tcPr>
            <w:tcW w:w="636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«5»</w:t>
            </w:r>
          </w:p>
        </w:tc>
        <w:tc>
          <w:tcPr>
            <w:tcW w:w="631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«4»</w:t>
            </w:r>
          </w:p>
        </w:tc>
        <w:tc>
          <w:tcPr>
            <w:tcW w:w="632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631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1480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% успеваемости</w:t>
            </w:r>
          </w:p>
        </w:tc>
        <w:tc>
          <w:tcPr>
            <w:tcW w:w="973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% "4" и "5"</w:t>
            </w:r>
          </w:p>
        </w:tc>
        <w:tc>
          <w:tcPr>
            <w:tcW w:w="978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СОУ</w:t>
            </w:r>
          </w:p>
        </w:tc>
        <w:tc>
          <w:tcPr>
            <w:tcW w:w="1111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Средний балл</w:t>
            </w:r>
          </w:p>
        </w:tc>
      </w:tr>
      <w:tr w:rsidR="001E4573" w:rsidRPr="00ED18D7" w:rsidTr="00ED18D7">
        <w:trPr>
          <w:jc w:val="center"/>
        </w:trPr>
        <w:tc>
          <w:tcPr>
            <w:tcW w:w="1215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1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2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80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3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8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1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5</w:t>
            </w:r>
          </w:p>
        </w:tc>
      </w:tr>
      <w:tr w:rsidR="001E4573" w:rsidRPr="00ED18D7" w:rsidTr="00ED18D7">
        <w:trPr>
          <w:jc w:val="center"/>
        </w:trPr>
        <w:tc>
          <w:tcPr>
            <w:tcW w:w="1215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1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3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2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80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3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8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11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4,75</w:t>
            </w:r>
          </w:p>
        </w:tc>
      </w:tr>
      <w:tr w:rsidR="001E4573" w:rsidRPr="00ED18D7" w:rsidTr="00ED18D7">
        <w:trPr>
          <w:jc w:val="center"/>
        </w:trPr>
        <w:tc>
          <w:tcPr>
            <w:tcW w:w="1215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1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2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80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3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66,7</w:t>
            </w:r>
          </w:p>
        </w:tc>
        <w:tc>
          <w:tcPr>
            <w:tcW w:w="978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78,7</w:t>
            </w:r>
          </w:p>
        </w:tc>
        <w:tc>
          <w:tcPr>
            <w:tcW w:w="111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4,3</w:t>
            </w:r>
          </w:p>
        </w:tc>
      </w:tr>
      <w:tr w:rsidR="001E4573" w:rsidRPr="00ED18D7" w:rsidTr="00ED18D7">
        <w:trPr>
          <w:jc w:val="center"/>
        </w:trPr>
        <w:tc>
          <w:tcPr>
            <w:tcW w:w="1215" w:type="dxa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1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36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2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80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3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92,3%</w:t>
            </w:r>
          </w:p>
        </w:tc>
        <w:tc>
          <w:tcPr>
            <w:tcW w:w="978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89,5%</w:t>
            </w:r>
          </w:p>
        </w:tc>
        <w:tc>
          <w:tcPr>
            <w:tcW w:w="1111" w:type="dxa"/>
            <w:vAlign w:val="center"/>
          </w:tcPr>
          <w:p w:rsidR="001E4573" w:rsidRPr="00ED18D7" w:rsidRDefault="001E4573" w:rsidP="001E457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ED18D7">
              <w:rPr>
                <w:rFonts w:eastAsia="Lucida Sans Unicode"/>
                <w:sz w:val="20"/>
                <w:szCs w:val="20"/>
                <w:lang w:eastAsia="ar-SA"/>
              </w:rPr>
              <w:t>4,7</w:t>
            </w:r>
          </w:p>
        </w:tc>
      </w:tr>
    </w:tbl>
    <w:p w:rsidR="00ED18D7" w:rsidRDefault="00ED18D7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ED18D7" w:rsidRDefault="00ED18D7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ED18D7" w:rsidRDefault="00ED18D7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ED18D7" w:rsidRDefault="00ED18D7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ED18D7" w:rsidRDefault="00ED18D7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1E4573" w:rsidRPr="00ED18D7" w:rsidRDefault="001E4573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sz w:val="26"/>
          <w:szCs w:val="26"/>
          <w:lang w:eastAsia="ar-SA"/>
        </w:rPr>
        <w:lastRenderedPageBreak/>
        <w:t>Средние результаты выполнения пяти разделов работы представлены в диаграмме:</w:t>
      </w:r>
    </w:p>
    <w:p w:rsidR="001E4573" w:rsidRPr="001E4573" w:rsidRDefault="001E4573" w:rsidP="001E4573">
      <w:pPr>
        <w:tabs>
          <w:tab w:val="left" w:pos="709"/>
        </w:tabs>
        <w:suppressAutoHyphens/>
        <w:spacing w:line="100" w:lineRule="atLeast"/>
        <w:jc w:val="right"/>
        <w:rPr>
          <w:rFonts w:eastAsia="Lucida Sans Unicode"/>
          <w:sz w:val="28"/>
          <w:szCs w:val="28"/>
          <w:lang w:eastAsia="ar-SA"/>
        </w:rPr>
      </w:pPr>
    </w:p>
    <w:p w:rsidR="001E4573" w:rsidRPr="001E4573" w:rsidRDefault="001E4573" w:rsidP="001E4573">
      <w:pPr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noProof/>
          <w:sz w:val="28"/>
          <w:szCs w:val="28"/>
        </w:rPr>
        <w:drawing>
          <wp:inline distT="0" distB="0" distL="0" distR="0" wp14:anchorId="671A62A4" wp14:editId="7A47228A">
            <wp:extent cx="5755640" cy="3112135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4573" w:rsidRPr="00ED18D7" w:rsidRDefault="001E4573" w:rsidP="00ED18D7">
      <w:pPr>
        <w:autoSpaceDE w:val="0"/>
        <w:autoSpaceDN w:val="0"/>
        <w:adjustRightInd w:val="0"/>
        <w:ind w:firstLine="567"/>
        <w:jc w:val="both"/>
        <w:rPr>
          <w:rFonts w:eastAsia="DejaVu Sans"/>
          <w:iCs/>
          <w:sz w:val="26"/>
          <w:szCs w:val="26"/>
        </w:rPr>
      </w:pPr>
      <w:r w:rsidRPr="00ED18D7">
        <w:rPr>
          <w:rFonts w:eastAsia="Lucida Sans Unicode"/>
          <w:sz w:val="26"/>
          <w:szCs w:val="26"/>
          <w:lang w:eastAsia="ar-SA"/>
        </w:rPr>
        <w:t>П</w:t>
      </w:r>
      <w:r w:rsidRPr="00ED18D7">
        <w:rPr>
          <w:rFonts w:eastAsia="DejaVu Sans"/>
          <w:iCs/>
          <w:sz w:val="26"/>
          <w:szCs w:val="26"/>
        </w:rPr>
        <w:t xml:space="preserve">роцент выполнения заданий по разделам варьируется в диапазоне от 94,4 до 83,1% Разделы: «Грамматика и лексика», «Говорение»  является самыми сложным для участников </w:t>
      </w:r>
      <w:proofErr w:type="gramStart"/>
      <w:r w:rsidRPr="00ED18D7">
        <w:rPr>
          <w:rFonts w:eastAsia="DejaVu Sans"/>
          <w:iCs/>
          <w:sz w:val="26"/>
          <w:szCs w:val="26"/>
        </w:rPr>
        <w:t>ГИА</w:t>
      </w:r>
      <w:proofErr w:type="gramEnd"/>
      <w:r w:rsidRPr="00ED18D7">
        <w:rPr>
          <w:rFonts w:eastAsia="DejaVu Sans"/>
          <w:iCs/>
          <w:sz w:val="26"/>
          <w:szCs w:val="26"/>
        </w:rPr>
        <w:t xml:space="preserve"> и их выполнение находится примерно на равном уровне (83,1-84,1%)</w:t>
      </w:r>
    </w:p>
    <w:p w:rsidR="001E4573" w:rsidRPr="00ED18D7" w:rsidRDefault="001E4573" w:rsidP="00ED18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8D7">
        <w:rPr>
          <w:sz w:val="26"/>
          <w:szCs w:val="26"/>
        </w:rPr>
        <w:t xml:space="preserve"> Наиболее высок</w:t>
      </w:r>
      <w:r w:rsidR="00342311">
        <w:rPr>
          <w:sz w:val="26"/>
          <w:szCs w:val="26"/>
        </w:rPr>
        <w:t>ий</w:t>
      </w:r>
      <w:r w:rsidRPr="00ED18D7">
        <w:rPr>
          <w:sz w:val="26"/>
          <w:szCs w:val="26"/>
        </w:rPr>
        <w:t xml:space="preserve"> уровень сформированности навыков в использовании языкового материала в коммуникативно-ориентированном контексте и умений понимания звучащей иноязычной речи (</w:t>
      </w:r>
      <w:proofErr w:type="spellStart"/>
      <w:r w:rsidRPr="00ED18D7">
        <w:rPr>
          <w:sz w:val="26"/>
          <w:szCs w:val="26"/>
        </w:rPr>
        <w:t>аудирование</w:t>
      </w:r>
      <w:proofErr w:type="spellEnd"/>
      <w:r w:rsidRPr="00ED18D7">
        <w:rPr>
          <w:sz w:val="26"/>
          <w:szCs w:val="26"/>
        </w:rPr>
        <w:t xml:space="preserve">) - (94,4%). </w:t>
      </w:r>
    </w:p>
    <w:p w:rsidR="001E4573" w:rsidRPr="00ED18D7" w:rsidRDefault="001E4573" w:rsidP="00ED18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8D7">
        <w:rPr>
          <w:sz w:val="26"/>
          <w:szCs w:val="26"/>
        </w:rPr>
        <w:t>Выполнение заданий в разделе «Чтение» на повышенном  уровне (92,8%).</w:t>
      </w:r>
    </w:p>
    <w:p w:rsidR="001E4573" w:rsidRPr="00ED18D7" w:rsidRDefault="001E4573" w:rsidP="00ED18D7">
      <w:pPr>
        <w:autoSpaceDE w:val="0"/>
        <w:autoSpaceDN w:val="0"/>
        <w:adjustRightInd w:val="0"/>
        <w:ind w:firstLine="567"/>
        <w:jc w:val="both"/>
        <w:rPr>
          <w:rFonts w:eastAsia="DejaVu Sans"/>
          <w:sz w:val="26"/>
          <w:szCs w:val="26"/>
        </w:rPr>
      </w:pPr>
    </w:p>
    <w:p w:rsidR="001E4573" w:rsidRPr="00ED18D7" w:rsidRDefault="001E4573" w:rsidP="00ED18D7">
      <w:pPr>
        <w:widowControl w:val="0"/>
        <w:tabs>
          <w:tab w:val="left" w:pos="426"/>
        </w:tabs>
        <w:suppressAutoHyphens/>
        <w:spacing w:after="200" w:line="100" w:lineRule="atLeast"/>
        <w:ind w:left="786" w:hanging="219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b/>
          <w:bCs/>
          <w:sz w:val="26"/>
          <w:szCs w:val="26"/>
          <w:lang w:eastAsia="en-US"/>
        </w:rPr>
        <w:t>Выводы</w:t>
      </w:r>
      <w:r w:rsidR="00ED18D7">
        <w:rPr>
          <w:rFonts w:eastAsia="Lucida Sans Unicode"/>
          <w:b/>
          <w:bCs/>
          <w:sz w:val="26"/>
          <w:szCs w:val="26"/>
          <w:lang w:eastAsia="en-US"/>
        </w:rPr>
        <w:t>:</w:t>
      </w:r>
      <w:r w:rsidRPr="00ED18D7">
        <w:rPr>
          <w:rFonts w:eastAsia="Lucida Sans Unicode"/>
          <w:b/>
          <w:bCs/>
          <w:sz w:val="26"/>
          <w:szCs w:val="26"/>
          <w:lang w:eastAsia="en-US"/>
        </w:rPr>
        <w:t xml:space="preserve"> </w:t>
      </w:r>
    </w:p>
    <w:p w:rsidR="001E4573" w:rsidRPr="00ED18D7" w:rsidRDefault="001E4573" w:rsidP="00ED18D7">
      <w:pPr>
        <w:widowControl w:val="0"/>
        <w:tabs>
          <w:tab w:val="left" w:pos="709"/>
        </w:tabs>
        <w:suppressAutoHyphens/>
        <w:spacing w:after="200" w:line="100" w:lineRule="atLeast"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sz w:val="26"/>
          <w:szCs w:val="26"/>
          <w:lang w:eastAsia="en-US"/>
        </w:rPr>
        <w:t>Результаты выполнения экзаменационной работы позволяют сделать вывод, что наиболее устойчивые умения выпускников сформированы в таких видах речевой деятель</w:t>
      </w:r>
      <w:r w:rsidR="00B444C3">
        <w:rPr>
          <w:rFonts w:eastAsia="Lucida Sans Unicode"/>
          <w:sz w:val="26"/>
          <w:szCs w:val="26"/>
          <w:lang w:eastAsia="en-US"/>
        </w:rPr>
        <w:t xml:space="preserve">ности, как чтение и </w:t>
      </w:r>
      <w:proofErr w:type="spellStart"/>
      <w:r w:rsidR="00B444C3">
        <w:rPr>
          <w:rFonts w:eastAsia="Lucida Sans Unicode"/>
          <w:sz w:val="26"/>
          <w:szCs w:val="26"/>
          <w:lang w:eastAsia="en-US"/>
        </w:rPr>
        <w:t>аудирование</w:t>
      </w:r>
      <w:proofErr w:type="spellEnd"/>
      <w:r w:rsidR="00B444C3">
        <w:rPr>
          <w:rFonts w:eastAsia="Lucida Sans Unicode"/>
          <w:sz w:val="26"/>
          <w:szCs w:val="26"/>
          <w:lang w:eastAsia="en-US"/>
        </w:rPr>
        <w:t>;</w:t>
      </w:r>
      <w:r w:rsidRPr="00ED18D7">
        <w:rPr>
          <w:rFonts w:eastAsia="Lucida Sans Unicode"/>
          <w:sz w:val="26"/>
          <w:szCs w:val="26"/>
          <w:lang w:eastAsia="en-US"/>
        </w:rPr>
        <w:t xml:space="preserve"> уровень выполнения всех разделов экзамена высокий.</w:t>
      </w:r>
    </w:p>
    <w:p w:rsidR="001E4573" w:rsidRPr="00ED18D7" w:rsidRDefault="001E4573" w:rsidP="00ED18D7">
      <w:pPr>
        <w:widowControl w:val="0"/>
        <w:tabs>
          <w:tab w:val="left" w:pos="567"/>
        </w:tabs>
        <w:suppressAutoHyphens/>
        <w:spacing w:after="200" w:line="100" w:lineRule="atLeast"/>
        <w:ind w:left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b/>
          <w:sz w:val="26"/>
          <w:szCs w:val="26"/>
          <w:lang w:eastAsia="en-US"/>
        </w:rPr>
        <w:t>Рекомендации</w:t>
      </w:r>
      <w:r w:rsidR="00ED18D7">
        <w:rPr>
          <w:rFonts w:eastAsia="Lucida Sans Unicode"/>
          <w:b/>
          <w:sz w:val="26"/>
          <w:szCs w:val="26"/>
          <w:lang w:eastAsia="en-US"/>
        </w:rPr>
        <w:t>;</w:t>
      </w:r>
    </w:p>
    <w:p w:rsidR="001E4573" w:rsidRPr="00ED18D7" w:rsidRDefault="001E4573" w:rsidP="00ED18D7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sz w:val="26"/>
          <w:szCs w:val="26"/>
          <w:lang w:eastAsia="en-US"/>
        </w:rPr>
        <w:t xml:space="preserve">Для повышения уровня сформированности иноязычной коммуникативной компетенции учащихся, учителям необходимо в организации учебного процесса по английскому языку и подготовки к экзамену обращать более пристальное внимание </w:t>
      </w:r>
      <w:proofErr w:type="gramStart"/>
      <w:r w:rsidRPr="00ED18D7">
        <w:rPr>
          <w:rFonts w:eastAsia="Lucida Sans Unicode"/>
          <w:sz w:val="26"/>
          <w:szCs w:val="26"/>
          <w:lang w:eastAsia="en-US"/>
        </w:rPr>
        <w:t>на</w:t>
      </w:r>
      <w:proofErr w:type="gramEnd"/>
      <w:r w:rsidRPr="00ED18D7">
        <w:rPr>
          <w:rFonts w:eastAsia="Lucida Sans Unicode"/>
          <w:sz w:val="26"/>
          <w:szCs w:val="26"/>
          <w:lang w:eastAsia="en-US"/>
        </w:rPr>
        <w:t>:</w:t>
      </w:r>
    </w:p>
    <w:p w:rsidR="001E4573" w:rsidRPr="00ED18D7" w:rsidRDefault="001E4573" w:rsidP="00D23FA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sz w:val="26"/>
          <w:szCs w:val="26"/>
          <w:lang w:eastAsia="en-US"/>
        </w:rPr>
        <w:t>ознакомление учащихся с текстами различных типов и жанров, языком современной прессы, с материалами сети Интернет;</w:t>
      </w:r>
    </w:p>
    <w:p w:rsidR="001E4573" w:rsidRPr="00ED18D7" w:rsidRDefault="001E4573" w:rsidP="00D23FA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sz w:val="26"/>
          <w:szCs w:val="26"/>
          <w:lang w:eastAsia="en-US"/>
        </w:rPr>
        <w:t>совершенствование навыков употребления лексико-грамматического материала в коммуникативно-ориентированном контексте;</w:t>
      </w:r>
    </w:p>
    <w:p w:rsidR="001E4573" w:rsidRPr="00ED18D7" w:rsidRDefault="001E4573" w:rsidP="00D23FA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rFonts w:eastAsia="Lucida Sans Unicode"/>
          <w:sz w:val="26"/>
          <w:szCs w:val="26"/>
          <w:lang w:eastAsia="en-US"/>
        </w:rPr>
        <w:t xml:space="preserve">развитие таких </w:t>
      </w:r>
      <w:proofErr w:type="spellStart"/>
      <w:r w:rsidRPr="00ED18D7">
        <w:rPr>
          <w:rFonts w:eastAsia="Lucida Sans Unicode"/>
          <w:sz w:val="26"/>
          <w:szCs w:val="26"/>
          <w:lang w:eastAsia="en-US"/>
        </w:rPr>
        <w:t>общеучебных</w:t>
      </w:r>
      <w:proofErr w:type="spellEnd"/>
      <w:r w:rsidRPr="00ED18D7">
        <w:rPr>
          <w:rFonts w:eastAsia="Lucida Sans Unicode"/>
          <w:sz w:val="26"/>
          <w:szCs w:val="26"/>
          <w:lang w:eastAsia="en-US"/>
        </w:rPr>
        <w:t xml:space="preserve"> интеллектуальных умений, как умение самостоятельно добывать и обрабатывать информацию, принимать решения на основе полученной информации, в том числе и в ходе речевого взаимодействия;</w:t>
      </w:r>
    </w:p>
    <w:p w:rsidR="00A47456" w:rsidRPr="00ED18D7" w:rsidRDefault="001E4573" w:rsidP="00D23FA3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suppressAutoHyphens/>
        <w:spacing w:line="100" w:lineRule="atLeast"/>
        <w:ind w:left="0" w:firstLine="567"/>
        <w:jc w:val="both"/>
        <w:rPr>
          <w:rFonts w:eastAsia="Lucida Sans Unicode"/>
          <w:sz w:val="26"/>
          <w:szCs w:val="26"/>
          <w:lang w:eastAsia="ar-SA"/>
        </w:rPr>
      </w:pPr>
      <w:r w:rsidRPr="00ED18D7">
        <w:rPr>
          <w:color w:val="000000"/>
          <w:sz w:val="26"/>
          <w:szCs w:val="26"/>
        </w:rPr>
        <w:lastRenderedPageBreak/>
        <w:t>целенаправленное развитие коммуникативные умения учащихся в соответствии с требованиями стандарта образования. </w:t>
      </w:r>
    </w:p>
    <w:p w:rsidR="007F4DC9" w:rsidRPr="00A47456" w:rsidRDefault="001E4573" w:rsidP="00ED18D7">
      <w:pPr>
        <w:widowControl w:val="0"/>
        <w:tabs>
          <w:tab w:val="left" w:pos="709"/>
        </w:tabs>
        <w:suppressAutoHyphens/>
        <w:spacing w:after="200" w:line="100" w:lineRule="atLeast"/>
        <w:ind w:left="720"/>
        <w:jc w:val="center"/>
        <w:rPr>
          <w:rFonts w:eastAsia="Lucida Sans Unicode"/>
          <w:sz w:val="28"/>
          <w:szCs w:val="28"/>
          <w:lang w:eastAsia="ar-SA"/>
        </w:rPr>
      </w:pPr>
      <w:r w:rsidRPr="001E4573">
        <w:rPr>
          <w:color w:val="000000"/>
          <w:sz w:val="28"/>
          <w:szCs w:val="28"/>
        </w:rPr>
        <w:br/>
      </w:r>
      <w:r w:rsidR="007F4DC9" w:rsidRPr="00A47456">
        <w:rPr>
          <w:b/>
          <w:sz w:val="26"/>
          <w:szCs w:val="26"/>
        </w:rPr>
        <w:t>Информатика и ИКТ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На выполнение экзаменационной работы по информатике отводилось 2 часа 30 минут (150 минут). Экзаменационная работа состояла из </w:t>
      </w:r>
      <w:r w:rsidR="00B444C3">
        <w:rPr>
          <w:rFonts w:eastAsia="TimesNewRomanPSMT"/>
          <w:sz w:val="26"/>
          <w:szCs w:val="26"/>
        </w:rPr>
        <w:t>3 частей, включающих 20 заданий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Часть 1 включала 6 заданий (1–6) с выбором ответа</w:t>
      </w:r>
    </w:p>
    <w:p w:rsidR="00BF4364" w:rsidRPr="00ED18D7" w:rsidRDefault="00BF4364" w:rsidP="00ED18D7">
      <w:pPr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Часть 2 включала 12 заданий (7–18) с кратким ответом.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Часть 3 представляла собой практическое задание, которое выполнялось  на компьютере.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Часть 3 содержала 2 задания (19–20), на которые надо было дать развёрнутый ответ. Решением для каждого задания являлся файл, сохраненный экзаменующим.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Экзаменационная работа охватывала основное содержание курса информатики и ИКТ.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На уровне </w:t>
      </w:r>
      <w:r w:rsidRPr="00ED18D7">
        <w:rPr>
          <w:rFonts w:eastAsia="TimesNewRomanPSMT"/>
          <w:i/>
          <w:iCs/>
          <w:sz w:val="26"/>
          <w:szCs w:val="26"/>
        </w:rPr>
        <w:t xml:space="preserve">воспроизведения знаний </w:t>
      </w:r>
      <w:r w:rsidRPr="00ED18D7">
        <w:rPr>
          <w:rFonts w:eastAsia="TimesNewRomanPSMT"/>
          <w:sz w:val="26"/>
          <w:szCs w:val="26"/>
        </w:rPr>
        <w:t>проверялся такой фундаментальный теоретический материал, как: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единицы измерения информации;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принципы кодирования информации;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моделирование;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понятие алгоритма, его свойств, способов записи;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основные алгоритмические конструкции (ветвление и циклы)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основные элементы математической логики;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основные понятия, используемые в информационных и коммуникационных технологиях.</w:t>
      </w:r>
    </w:p>
    <w:p w:rsidR="00BF4364" w:rsidRPr="00ED18D7" w:rsidRDefault="00BF4364" w:rsidP="00D23FA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 принципы организации файловой системы.</w:t>
      </w:r>
    </w:p>
    <w:p w:rsidR="00BF4364" w:rsidRPr="00ED18D7" w:rsidRDefault="00BF4364" w:rsidP="00ED18D7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 xml:space="preserve">Задания, проверяющие сформированность </w:t>
      </w:r>
      <w:r w:rsidRPr="00ED18D7">
        <w:rPr>
          <w:rFonts w:eastAsia="TimesNewRomanPSMT"/>
          <w:i/>
          <w:iCs/>
          <w:sz w:val="26"/>
          <w:szCs w:val="26"/>
        </w:rPr>
        <w:t>умений применять свои знания в стандартной ситуации</w:t>
      </w:r>
      <w:r w:rsidRPr="00ED18D7">
        <w:rPr>
          <w:rFonts w:eastAsia="TimesNewRomanPSMT"/>
          <w:sz w:val="26"/>
          <w:szCs w:val="26"/>
        </w:rPr>
        <w:t>, были  включены в части 2 и 3 работы. Это следующие умения:</w:t>
      </w:r>
    </w:p>
    <w:p w:rsidR="00BF4364" w:rsidRPr="00ED18D7" w:rsidRDefault="00BF4364" w:rsidP="00D23FA3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подсчитывать информационный объем сообщения;</w:t>
      </w:r>
    </w:p>
    <w:p w:rsidR="00BF4364" w:rsidRPr="00ED18D7" w:rsidRDefault="00BF4364" w:rsidP="00D23FA3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BF4364" w:rsidRPr="00ED18D7" w:rsidRDefault="00BF4364" w:rsidP="00D23FA3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формально исполнять алгоритмы, записанные на естественном и алгоритмическом языках;</w:t>
      </w:r>
    </w:p>
    <w:p w:rsidR="00BF4364" w:rsidRPr="00ED18D7" w:rsidRDefault="00BF4364" w:rsidP="00D23FA3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создавать и преобразовывать логические выражения;</w:t>
      </w:r>
    </w:p>
    <w:p w:rsidR="00BF4364" w:rsidRPr="00ED18D7" w:rsidRDefault="00BF4364" w:rsidP="00D23FA3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оценивать результат работы известного программного обеспечения;</w:t>
      </w:r>
    </w:p>
    <w:p w:rsidR="00BF4364" w:rsidRPr="00ED18D7" w:rsidRDefault="00BF4364" w:rsidP="00D23FA3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формулировать запросы к базам данных и поисковым системам.</w:t>
      </w:r>
    </w:p>
    <w:p w:rsidR="00BF4364" w:rsidRPr="00ED18D7" w:rsidRDefault="00BF4364" w:rsidP="00ED18D7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Материал на проверку сформированности умений применять свои знания в новой ситуации входили в часть 3 работы. Это следующие сложные умения:</w:t>
      </w:r>
    </w:p>
    <w:p w:rsidR="00BF4364" w:rsidRPr="00ED18D7" w:rsidRDefault="00BF4364" w:rsidP="00D23FA3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разработка технологии обработки информационного массива с использованием средств электронной таблицы или базы данных;</w:t>
      </w:r>
    </w:p>
    <w:p w:rsidR="00BF4364" w:rsidRPr="00ED18D7" w:rsidRDefault="00BF4364" w:rsidP="00D23FA3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разработка алгоритма для формального исполнителя или на языке</w:t>
      </w:r>
    </w:p>
    <w:p w:rsidR="00BF4364" w:rsidRPr="00ED18D7" w:rsidRDefault="00BF4364" w:rsidP="00D23FA3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D18D7">
        <w:rPr>
          <w:rFonts w:eastAsia="TimesNewRomanPSMT"/>
          <w:sz w:val="26"/>
          <w:szCs w:val="26"/>
        </w:rPr>
        <w:t>программирования с использованием условных инструкций и циклов, а также логических связок при задании условий</w:t>
      </w:r>
    </w:p>
    <w:p w:rsidR="00BF4364" w:rsidRPr="00ED18D7" w:rsidRDefault="00BF4364" w:rsidP="00ED18D7">
      <w:pPr>
        <w:spacing w:before="225" w:after="225"/>
        <w:jc w:val="both"/>
        <w:rPr>
          <w:color w:val="000000"/>
          <w:sz w:val="26"/>
          <w:szCs w:val="26"/>
        </w:rPr>
      </w:pPr>
      <w:r w:rsidRPr="00ED18D7">
        <w:rPr>
          <w:color w:val="000000"/>
          <w:sz w:val="26"/>
          <w:szCs w:val="26"/>
        </w:rPr>
        <w:t xml:space="preserve">           </w:t>
      </w:r>
    </w:p>
    <w:p w:rsidR="00BF4364" w:rsidRPr="00497BAE" w:rsidRDefault="00BF4364" w:rsidP="00497BAE">
      <w:pPr>
        <w:spacing w:before="225" w:after="225" w:line="293" w:lineRule="atLeast"/>
        <w:jc w:val="right"/>
        <w:rPr>
          <w:i/>
          <w:color w:val="000000"/>
          <w:sz w:val="26"/>
          <w:szCs w:val="26"/>
        </w:rPr>
      </w:pPr>
      <w:r w:rsidRPr="00497BAE">
        <w:rPr>
          <w:i/>
          <w:color w:val="000000"/>
          <w:sz w:val="26"/>
          <w:szCs w:val="26"/>
        </w:rPr>
        <w:lastRenderedPageBreak/>
        <w:t>Шкала пересчета первичного балла за выполнение экзаменационной работы в отметку по пятибалльной шкале</w:t>
      </w:r>
    </w:p>
    <w:tbl>
      <w:tblPr>
        <w:tblW w:w="8998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339"/>
        <w:gridCol w:w="1344"/>
        <w:gridCol w:w="1344"/>
        <w:gridCol w:w="1347"/>
      </w:tblGrid>
      <w:tr w:rsidR="00BF4364" w:rsidRPr="00497BAE" w:rsidTr="00497BAE">
        <w:trPr>
          <w:trHeight w:val="212"/>
          <w:jc w:val="center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«5»</w:t>
            </w:r>
          </w:p>
        </w:tc>
      </w:tr>
      <w:tr w:rsidR="00BF4364" w:rsidRPr="00497BAE" w:rsidTr="00497BAE">
        <w:trPr>
          <w:trHeight w:val="237"/>
          <w:jc w:val="center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Общий балл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0 - 4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12 - 17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364" w:rsidRPr="00497BAE" w:rsidRDefault="00BF4364" w:rsidP="00497BAE">
            <w:pPr>
              <w:jc w:val="center"/>
              <w:rPr>
                <w:color w:val="000000"/>
                <w:sz w:val="20"/>
                <w:szCs w:val="20"/>
              </w:rPr>
            </w:pPr>
            <w:r w:rsidRPr="00497BAE">
              <w:rPr>
                <w:color w:val="000000"/>
                <w:sz w:val="20"/>
                <w:szCs w:val="20"/>
              </w:rPr>
              <w:t>18 - 22</w:t>
            </w:r>
          </w:p>
        </w:tc>
      </w:tr>
    </w:tbl>
    <w:p w:rsidR="00BF4364" w:rsidRPr="00AF17C6" w:rsidRDefault="00BF4364" w:rsidP="00BF4364">
      <w:pPr>
        <w:autoSpaceDE w:val="0"/>
        <w:autoSpaceDN w:val="0"/>
        <w:adjustRightInd w:val="0"/>
        <w:ind w:left="720"/>
      </w:pPr>
    </w:p>
    <w:p w:rsidR="00BF4364" w:rsidRPr="00497BAE" w:rsidRDefault="00BF4364" w:rsidP="00497BAE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BF4364" w:rsidRPr="000B327B" w:rsidRDefault="00BF4364" w:rsidP="000B32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BAE">
        <w:rPr>
          <w:sz w:val="26"/>
          <w:szCs w:val="26"/>
        </w:rPr>
        <w:t xml:space="preserve">В итоговой аттестации по информатике </w:t>
      </w:r>
      <w:r w:rsidR="000B327B">
        <w:rPr>
          <w:sz w:val="26"/>
          <w:szCs w:val="26"/>
        </w:rPr>
        <w:t xml:space="preserve">участвовали </w:t>
      </w:r>
      <w:r w:rsidRPr="00497BAE">
        <w:rPr>
          <w:sz w:val="26"/>
          <w:szCs w:val="26"/>
        </w:rPr>
        <w:t>5  обучающихся из  2   образовательных учреждений города Майкопа</w:t>
      </w:r>
      <w:r>
        <w:t>.</w:t>
      </w:r>
    </w:p>
    <w:p w:rsidR="00BF4364" w:rsidRPr="00AF17C6" w:rsidRDefault="00BF4364" w:rsidP="00BF4364">
      <w:pPr>
        <w:autoSpaceDE w:val="0"/>
        <w:autoSpaceDN w:val="0"/>
        <w:adjustRightInd w:val="0"/>
        <w:ind w:left="720"/>
      </w:pPr>
    </w:p>
    <w:p w:rsidR="00BF4364" w:rsidRPr="00AF17C6" w:rsidRDefault="00BF4364" w:rsidP="00BF4364">
      <w:pPr>
        <w:autoSpaceDE w:val="0"/>
        <w:autoSpaceDN w:val="0"/>
        <w:adjustRightInd w:val="0"/>
        <w:ind w:left="720"/>
      </w:pPr>
    </w:p>
    <w:tbl>
      <w:tblPr>
        <w:tblStyle w:val="a5"/>
        <w:tblpPr w:leftFromText="180" w:rightFromText="180" w:vertAnchor="text" w:horzAnchor="margin" w:tblpXSpec="center" w:tblpY="153"/>
        <w:tblW w:w="0" w:type="auto"/>
        <w:tblLook w:val="01E0" w:firstRow="1" w:lastRow="1" w:firstColumn="1" w:lastColumn="1" w:noHBand="0" w:noVBand="0"/>
      </w:tblPr>
      <w:tblGrid>
        <w:gridCol w:w="1480"/>
        <w:gridCol w:w="946"/>
        <w:gridCol w:w="946"/>
        <w:gridCol w:w="946"/>
        <w:gridCol w:w="832"/>
        <w:gridCol w:w="1185"/>
        <w:gridCol w:w="1744"/>
        <w:gridCol w:w="1014"/>
      </w:tblGrid>
      <w:tr w:rsidR="00497BAE" w:rsidRPr="00497BAE" w:rsidTr="00497BAE">
        <w:trPr>
          <w:trHeight w:val="560"/>
        </w:trPr>
        <w:tc>
          <w:tcPr>
            <w:tcW w:w="1480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946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«5»</w:t>
            </w:r>
          </w:p>
        </w:tc>
        <w:tc>
          <w:tcPr>
            <w:tcW w:w="946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«4»</w:t>
            </w:r>
          </w:p>
        </w:tc>
        <w:tc>
          <w:tcPr>
            <w:tcW w:w="946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«3»</w:t>
            </w:r>
          </w:p>
        </w:tc>
        <w:tc>
          <w:tcPr>
            <w:tcW w:w="832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«2»</w:t>
            </w:r>
          </w:p>
        </w:tc>
        <w:tc>
          <w:tcPr>
            <w:tcW w:w="1185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Процент качества</w:t>
            </w:r>
          </w:p>
        </w:tc>
        <w:tc>
          <w:tcPr>
            <w:tcW w:w="1744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1014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СОУ</w:t>
            </w:r>
          </w:p>
        </w:tc>
      </w:tr>
      <w:tr w:rsidR="00497BAE" w:rsidRPr="00497BAE" w:rsidTr="00497BAE">
        <w:trPr>
          <w:trHeight w:val="294"/>
        </w:trPr>
        <w:tc>
          <w:tcPr>
            <w:tcW w:w="1480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100</w:t>
            </w:r>
          </w:p>
        </w:tc>
        <w:tc>
          <w:tcPr>
            <w:tcW w:w="1744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497BAE" w:rsidRPr="00497BAE" w:rsidRDefault="00497BAE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BF4364" w:rsidRPr="00AF17C6" w:rsidRDefault="00BF4364" w:rsidP="00BF4364">
      <w:pPr>
        <w:autoSpaceDE w:val="0"/>
        <w:autoSpaceDN w:val="0"/>
        <w:adjustRightInd w:val="0"/>
        <w:ind w:left="720"/>
      </w:pPr>
    </w:p>
    <w:p w:rsidR="00BF4364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BF4364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  <w:r w:rsidRPr="00497BAE">
        <w:rPr>
          <w:b/>
          <w:sz w:val="26"/>
          <w:szCs w:val="26"/>
        </w:rPr>
        <w:t>Распределение отметок по школам</w:t>
      </w:r>
    </w:p>
    <w:p w:rsidR="00BF4364" w:rsidRPr="00351270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62"/>
        <w:gridCol w:w="1202"/>
        <w:gridCol w:w="868"/>
        <w:gridCol w:w="868"/>
        <w:gridCol w:w="868"/>
        <w:gridCol w:w="869"/>
        <w:gridCol w:w="1087"/>
        <w:gridCol w:w="1599"/>
        <w:gridCol w:w="924"/>
      </w:tblGrid>
      <w:tr w:rsidR="00BF4364" w:rsidRPr="00497BAE" w:rsidTr="00B924C3">
        <w:tc>
          <w:tcPr>
            <w:tcW w:w="890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ОУ</w:t>
            </w:r>
          </w:p>
        </w:tc>
        <w:tc>
          <w:tcPr>
            <w:tcW w:w="121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«5»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«4»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«3»</w:t>
            </w:r>
          </w:p>
        </w:tc>
        <w:tc>
          <w:tcPr>
            <w:tcW w:w="89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«2»</w:t>
            </w:r>
          </w:p>
        </w:tc>
        <w:tc>
          <w:tcPr>
            <w:tcW w:w="109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Процент качества</w:t>
            </w:r>
          </w:p>
        </w:tc>
        <w:tc>
          <w:tcPr>
            <w:tcW w:w="161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94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СОУ</w:t>
            </w:r>
          </w:p>
        </w:tc>
      </w:tr>
      <w:tr w:rsidR="00BF4364" w:rsidRPr="00497BAE" w:rsidTr="00B924C3">
        <w:tc>
          <w:tcPr>
            <w:tcW w:w="890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25</w:t>
            </w:r>
          </w:p>
        </w:tc>
        <w:tc>
          <w:tcPr>
            <w:tcW w:w="121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1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4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</w:tr>
      <w:tr w:rsidR="00BF4364" w:rsidRPr="00497BAE" w:rsidTr="00B924C3">
        <w:tc>
          <w:tcPr>
            <w:tcW w:w="890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1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1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46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BF4364" w:rsidRDefault="00BF4364" w:rsidP="00BF4364">
      <w:pPr>
        <w:autoSpaceDE w:val="0"/>
        <w:autoSpaceDN w:val="0"/>
        <w:adjustRightInd w:val="0"/>
        <w:ind w:left="720"/>
      </w:pPr>
    </w:p>
    <w:p w:rsidR="00BF4364" w:rsidRDefault="00BF4364" w:rsidP="00497BAE">
      <w:pPr>
        <w:autoSpaceDE w:val="0"/>
        <w:autoSpaceDN w:val="0"/>
        <w:adjustRightInd w:val="0"/>
        <w:ind w:left="567"/>
      </w:pPr>
      <w:r>
        <w:t>Подтвердили годовые отметки 3 учащихся, повысили результат 2 учащихся.</w:t>
      </w:r>
    </w:p>
    <w:p w:rsidR="00BF4364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BF4364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  <w:r w:rsidRPr="00351270">
        <w:rPr>
          <w:b/>
        </w:rPr>
        <w:t>Правильность решения заданий.</w:t>
      </w:r>
    </w:p>
    <w:p w:rsidR="00BF4364" w:rsidRPr="00351270" w:rsidRDefault="00BF4364" w:rsidP="00BF4364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3534"/>
      </w:tblGrid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B924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№ задания</w:t>
            </w:r>
          </w:p>
        </w:tc>
        <w:tc>
          <w:tcPr>
            <w:tcW w:w="3534" w:type="dxa"/>
          </w:tcPr>
          <w:p w:rsidR="00BF4364" w:rsidRPr="00497BAE" w:rsidRDefault="00BF4364" w:rsidP="00B924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Кол-во учащихся выполнивших задание правильно (полностью)</w:t>
            </w:r>
          </w:p>
        </w:tc>
      </w:tr>
      <w:tr w:rsidR="00BF4364" w:rsidRPr="00497BAE" w:rsidTr="00497BAE">
        <w:trPr>
          <w:jc w:val="center"/>
        </w:trPr>
        <w:tc>
          <w:tcPr>
            <w:tcW w:w="5622" w:type="dxa"/>
            <w:gridSpan w:val="2"/>
          </w:tcPr>
          <w:p w:rsidR="00BF4364" w:rsidRPr="00497BAE" w:rsidRDefault="00BF4364" w:rsidP="00B924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Часть 1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2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3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4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2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5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6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5622" w:type="dxa"/>
            <w:gridSpan w:val="2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Часть</w:t>
            </w:r>
            <w:proofErr w:type="gramStart"/>
            <w:r w:rsidRPr="00497BAE">
              <w:rPr>
                <w:sz w:val="20"/>
                <w:szCs w:val="20"/>
              </w:rPr>
              <w:t>2</w:t>
            </w:r>
            <w:proofErr w:type="gramEnd"/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7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8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9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10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11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12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13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14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4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15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4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16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17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18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5622" w:type="dxa"/>
            <w:gridSpan w:val="2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Часть3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19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5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20.1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BAE">
              <w:rPr>
                <w:sz w:val="20"/>
                <w:szCs w:val="20"/>
                <w:lang w:val="en-US"/>
              </w:rPr>
              <w:t>3</w:t>
            </w:r>
          </w:p>
        </w:tc>
      </w:tr>
      <w:tr w:rsidR="00BF4364" w:rsidRPr="00497BAE" w:rsidTr="00497BAE">
        <w:trPr>
          <w:jc w:val="center"/>
        </w:trPr>
        <w:tc>
          <w:tcPr>
            <w:tcW w:w="2088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20.2</w:t>
            </w:r>
          </w:p>
        </w:tc>
        <w:tc>
          <w:tcPr>
            <w:tcW w:w="3534" w:type="dxa"/>
          </w:tcPr>
          <w:p w:rsidR="00BF4364" w:rsidRPr="00497BAE" w:rsidRDefault="00BF4364" w:rsidP="00497B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BAE">
              <w:rPr>
                <w:sz w:val="20"/>
                <w:szCs w:val="20"/>
              </w:rPr>
              <w:t>1</w:t>
            </w:r>
          </w:p>
        </w:tc>
      </w:tr>
    </w:tbl>
    <w:p w:rsidR="00BF4364" w:rsidRPr="00497BAE" w:rsidRDefault="00BF4364" w:rsidP="00497B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BAE">
        <w:rPr>
          <w:sz w:val="26"/>
          <w:szCs w:val="26"/>
        </w:rPr>
        <w:t>Из таблицы видно, что в  Части1-2 особых затруднений у учащихся не было. Меньше всего решили задания:</w:t>
      </w:r>
    </w:p>
    <w:p w:rsidR="00BF4364" w:rsidRPr="00497BAE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 w:rsidRPr="00497BAE">
        <w:rPr>
          <w:sz w:val="26"/>
          <w:szCs w:val="26"/>
        </w:rPr>
        <w:lastRenderedPageBreak/>
        <w:t>№ 4 (</w:t>
      </w:r>
      <w:r w:rsidRPr="00497BAE">
        <w:rPr>
          <w:rFonts w:eastAsia="TimesNewRomanPSMT"/>
          <w:sz w:val="26"/>
          <w:szCs w:val="26"/>
        </w:rPr>
        <w:t>Знание о файловой системе организации данных) – 40 %  решили правильно.</w:t>
      </w:r>
    </w:p>
    <w:p w:rsidR="00BF4364" w:rsidRPr="00497BAE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 w:rsidRPr="00497BAE">
        <w:rPr>
          <w:rFonts w:eastAsia="TimesNewRomanPSMT"/>
          <w:sz w:val="26"/>
          <w:szCs w:val="26"/>
        </w:rPr>
        <w:t>№14 Умение записать простой линейный алгоритм – 80 %  решили правильно.</w:t>
      </w:r>
    </w:p>
    <w:p w:rsidR="00BF4364" w:rsidRPr="00497BAE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 w:rsidRPr="00497BAE">
        <w:rPr>
          <w:rFonts w:eastAsia="TimesNewRomanPSMT"/>
          <w:sz w:val="26"/>
          <w:szCs w:val="26"/>
        </w:rPr>
        <w:t>№15Умение определять скорость передачи информации – 80 %  решили правильно.</w:t>
      </w:r>
    </w:p>
    <w:p w:rsidR="00BF4364" w:rsidRPr="00497BAE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 w:rsidRPr="00497BAE">
        <w:rPr>
          <w:rFonts w:eastAsia="TimesNewRomanPSMT"/>
          <w:sz w:val="26"/>
          <w:szCs w:val="26"/>
        </w:rPr>
        <w:t>Часть 3 вызвала затруднения у  20 % учащихся</w:t>
      </w:r>
      <w:proofErr w:type="gramStart"/>
      <w:r w:rsidRPr="00497BAE">
        <w:rPr>
          <w:rFonts w:eastAsia="TimesNewRomanPSMT"/>
          <w:sz w:val="26"/>
          <w:szCs w:val="26"/>
        </w:rPr>
        <w:t xml:space="preserve"> .</w:t>
      </w:r>
      <w:proofErr w:type="gramEnd"/>
      <w:r w:rsidRPr="00497BAE">
        <w:rPr>
          <w:rFonts w:eastAsia="TimesNewRomanPSMT"/>
          <w:sz w:val="26"/>
          <w:szCs w:val="26"/>
        </w:rPr>
        <w:t xml:space="preserve"> </w:t>
      </w:r>
    </w:p>
    <w:p w:rsidR="00BF4364" w:rsidRPr="00497BAE" w:rsidRDefault="00BF4364" w:rsidP="00497BAE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proofErr w:type="gramStart"/>
      <w:r w:rsidRPr="00497BAE">
        <w:rPr>
          <w:rFonts w:eastAsia="TimesNewRomanPSMT"/>
          <w:sz w:val="26"/>
          <w:szCs w:val="26"/>
        </w:rPr>
        <w:t>№20.1-20.2 (Умение написать короткий алгоритм в среде формального исполнителя (вариант задания 20.1) или на языке программирования (вариант задания 20.2)</w:t>
      </w:r>
      <w:r w:rsidR="00497BAE">
        <w:rPr>
          <w:rFonts w:eastAsia="TimesNewRomanPSMT"/>
          <w:sz w:val="26"/>
          <w:szCs w:val="26"/>
        </w:rPr>
        <w:t>.</w:t>
      </w:r>
      <w:proofErr w:type="gramEnd"/>
    </w:p>
    <w:p w:rsidR="00BF4364" w:rsidRDefault="00BF4364" w:rsidP="00BF4364">
      <w:pPr>
        <w:pStyle w:val="1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733F2" w:rsidRDefault="00F733F2" w:rsidP="00497BAE">
      <w:pPr>
        <w:pStyle w:val="1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257C0">
        <w:rPr>
          <w:rFonts w:ascii="Times New Roman" w:hAnsi="Times New Roman"/>
          <w:b/>
          <w:bCs/>
          <w:sz w:val="26"/>
          <w:szCs w:val="26"/>
        </w:rPr>
        <w:t>Выводы:</w:t>
      </w:r>
    </w:p>
    <w:p w:rsidR="00497BAE" w:rsidRPr="00B257C0" w:rsidRDefault="00497BAE" w:rsidP="00B257C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733F2" w:rsidRPr="00B35F7B" w:rsidRDefault="00F733F2" w:rsidP="00D23FA3">
      <w:pPr>
        <w:widowControl w:val="0"/>
        <w:numPr>
          <w:ilvl w:val="0"/>
          <w:numId w:val="22"/>
        </w:numPr>
        <w:suppressAutoHyphens/>
        <w:autoSpaceDE w:val="0"/>
        <w:ind w:left="567"/>
        <w:jc w:val="both"/>
        <w:rPr>
          <w:sz w:val="26"/>
          <w:szCs w:val="26"/>
        </w:rPr>
      </w:pPr>
      <w:r w:rsidRPr="00B35F7B">
        <w:rPr>
          <w:sz w:val="26"/>
          <w:szCs w:val="26"/>
        </w:rPr>
        <w:t xml:space="preserve">многие выпускники 9-х классов обладают достаточными знаниями по </w:t>
      </w:r>
      <w:r w:rsidRPr="00B35F7B">
        <w:rPr>
          <w:vanish/>
          <w:sz w:val="26"/>
          <w:szCs w:val="26"/>
        </w:rPr>
        <w:br/>
      </w:r>
      <w:r w:rsidRPr="00B35F7B">
        <w:rPr>
          <w:sz w:val="26"/>
          <w:szCs w:val="26"/>
        </w:rPr>
        <w:t xml:space="preserve">базовому курсу информатики; </w:t>
      </w:r>
    </w:p>
    <w:p w:rsidR="00F733F2" w:rsidRDefault="00F733F2" w:rsidP="00D23FA3">
      <w:pPr>
        <w:widowControl w:val="0"/>
        <w:numPr>
          <w:ilvl w:val="0"/>
          <w:numId w:val="22"/>
        </w:numPr>
        <w:suppressAutoHyphens/>
        <w:autoSpaceDE w:val="0"/>
        <w:ind w:left="567"/>
        <w:jc w:val="both"/>
        <w:rPr>
          <w:sz w:val="26"/>
          <w:szCs w:val="26"/>
        </w:rPr>
      </w:pPr>
      <w:r w:rsidRPr="00B35F7B">
        <w:rPr>
          <w:sz w:val="26"/>
          <w:szCs w:val="26"/>
        </w:rPr>
        <w:t xml:space="preserve">у учащихся сформированы необходимые умения и навыки использования </w:t>
      </w:r>
      <w:r w:rsidRPr="00B35F7B">
        <w:rPr>
          <w:vanish/>
          <w:sz w:val="26"/>
          <w:szCs w:val="26"/>
        </w:rPr>
        <w:br/>
      </w:r>
      <w:r w:rsidRPr="00B35F7B">
        <w:rPr>
          <w:sz w:val="26"/>
          <w:szCs w:val="26"/>
        </w:rPr>
        <w:t>ИКТ.</w:t>
      </w:r>
    </w:p>
    <w:p w:rsidR="00510E10" w:rsidRPr="00B35F7B" w:rsidRDefault="00510E10" w:rsidP="004D6CC9">
      <w:pPr>
        <w:widowControl w:val="0"/>
        <w:suppressAutoHyphens/>
        <w:autoSpaceDE w:val="0"/>
        <w:spacing w:line="276" w:lineRule="auto"/>
        <w:ind w:left="720"/>
        <w:jc w:val="both"/>
        <w:rPr>
          <w:sz w:val="26"/>
          <w:szCs w:val="26"/>
        </w:rPr>
      </w:pPr>
    </w:p>
    <w:p w:rsidR="00F733F2" w:rsidRDefault="00F733F2" w:rsidP="00497BAE">
      <w:pPr>
        <w:autoSpaceDE w:val="0"/>
        <w:spacing w:line="276" w:lineRule="auto"/>
        <w:ind w:firstLine="567"/>
        <w:rPr>
          <w:b/>
          <w:bCs/>
          <w:sz w:val="26"/>
          <w:szCs w:val="26"/>
        </w:rPr>
      </w:pPr>
      <w:r w:rsidRPr="00B35F7B">
        <w:rPr>
          <w:b/>
          <w:bCs/>
          <w:sz w:val="26"/>
          <w:szCs w:val="26"/>
        </w:rPr>
        <w:t>Рекомендации:</w:t>
      </w:r>
    </w:p>
    <w:p w:rsidR="00510E10" w:rsidRPr="00B35F7B" w:rsidRDefault="00510E10" w:rsidP="004D6CC9">
      <w:pPr>
        <w:autoSpaceDE w:val="0"/>
        <w:spacing w:line="276" w:lineRule="auto"/>
        <w:ind w:firstLine="414"/>
        <w:jc w:val="center"/>
        <w:rPr>
          <w:b/>
          <w:bCs/>
          <w:sz w:val="26"/>
          <w:szCs w:val="26"/>
        </w:rPr>
      </w:pPr>
    </w:p>
    <w:p w:rsidR="00F733F2" w:rsidRPr="00497BAE" w:rsidRDefault="00F733F2" w:rsidP="00497BAE">
      <w:pPr>
        <w:tabs>
          <w:tab w:val="left" w:pos="851"/>
        </w:tabs>
        <w:autoSpaceDE w:val="0"/>
        <w:ind w:firstLine="567"/>
        <w:jc w:val="both"/>
        <w:rPr>
          <w:sz w:val="26"/>
          <w:szCs w:val="26"/>
        </w:rPr>
      </w:pPr>
      <w:r w:rsidRPr="00497BAE">
        <w:rPr>
          <w:sz w:val="26"/>
          <w:szCs w:val="26"/>
        </w:rPr>
        <w:t xml:space="preserve">1. При подготовке выпускников </w:t>
      </w:r>
      <w:r w:rsidRPr="00497BAE">
        <w:rPr>
          <w:sz w:val="26"/>
          <w:szCs w:val="26"/>
          <w:lang w:val="en-US"/>
        </w:rPr>
        <w:t>I</w:t>
      </w:r>
      <w:r w:rsidRPr="00497BAE">
        <w:rPr>
          <w:sz w:val="26"/>
          <w:szCs w:val="26"/>
        </w:rPr>
        <w:t xml:space="preserve">X классов 2014 года к государственной </w:t>
      </w:r>
      <w:r w:rsidRPr="00497BAE">
        <w:rPr>
          <w:vanish/>
          <w:sz w:val="26"/>
          <w:szCs w:val="26"/>
        </w:rPr>
        <w:br/>
      </w:r>
      <w:r w:rsidR="00386736">
        <w:rPr>
          <w:sz w:val="26"/>
          <w:szCs w:val="26"/>
        </w:rPr>
        <w:t>итоговой</w:t>
      </w:r>
      <w:r w:rsidRPr="00497BAE">
        <w:rPr>
          <w:sz w:val="26"/>
          <w:szCs w:val="26"/>
        </w:rPr>
        <w:t xml:space="preserve"> аттестации по информатике и ИКТ необходимо обратить особое </w:t>
      </w:r>
      <w:r w:rsidRPr="00497BAE">
        <w:rPr>
          <w:vanish/>
          <w:sz w:val="26"/>
          <w:szCs w:val="26"/>
        </w:rPr>
        <w:br/>
      </w:r>
      <w:r w:rsidRPr="00497BAE">
        <w:rPr>
          <w:sz w:val="26"/>
          <w:szCs w:val="26"/>
        </w:rPr>
        <w:t xml:space="preserve">внимание учащихся на критерии оценивания заданий практической части </w:t>
      </w:r>
      <w:r w:rsidRPr="00497BAE">
        <w:rPr>
          <w:vanish/>
          <w:sz w:val="26"/>
          <w:szCs w:val="26"/>
        </w:rPr>
        <w:br/>
      </w:r>
      <w:r w:rsidRPr="00497BAE">
        <w:rPr>
          <w:sz w:val="26"/>
          <w:szCs w:val="26"/>
        </w:rPr>
        <w:t xml:space="preserve">экзаменационных работ. </w:t>
      </w:r>
    </w:p>
    <w:p w:rsidR="00B257C0" w:rsidRPr="00497BAE" w:rsidRDefault="00F733F2" w:rsidP="00D23FA3">
      <w:pPr>
        <w:pStyle w:val="1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7BAE">
        <w:rPr>
          <w:sz w:val="26"/>
          <w:szCs w:val="26"/>
        </w:rPr>
        <w:t xml:space="preserve"> </w:t>
      </w:r>
      <w:r w:rsidR="00B257C0" w:rsidRPr="00497BAE">
        <w:rPr>
          <w:rFonts w:ascii="Times New Roman" w:hAnsi="Times New Roman"/>
          <w:sz w:val="26"/>
          <w:szCs w:val="26"/>
        </w:rPr>
        <w:t>Необходимо проанализировать с учащимися допущенные в работе ошибки. При этом особое внимание следует обратить на знания</w:t>
      </w:r>
      <w:r w:rsidR="00B257C0" w:rsidRPr="00497BAE">
        <w:rPr>
          <w:rFonts w:ascii="Times New Roman" w:eastAsia="TimesNewRomanPSMT" w:hAnsi="Times New Roman"/>
          <w:sz w:val="26"/>
          <w:szCs w:val="26"/>
        </w:rPr>
        <w:t xml:space="preserve"> учащихся по теме «Файловая система организации данных».</w:t>
      </w:r>
    </w:p>
    <w:p w:rsidR="00B257C0" w:rsidRPr="00497BAE" w:rsidRDefault="00B257C0" w:rsidP="00D23FA3">
      <w:pPr>
        <w:pStyle w:val="1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7BAE">
        <w:rPr>
          <w:rFonts w:ascii="Times New Roman" w:hAnsi="Times New Roman"/>
          <w:sz w:val="26"/>
          <w:szCs w:val="26"/>
        </w:rPr>
        <w:t>Следует обратить внимание на более глубокое изучение темы «Программирование».</w:t>
      </w:r>
    </w:p>
    <w:p w:rsidR="00D23FA3" w:rsidRDefault="00D23FA3" w:rsidP="00497BAE">
      <w:pPr>
        <w:autoSpaceDE w:val="0"/>
        <w:ind w:firstLine="414"/>
        <w:jc w:val="both"/>
        <w:rPr>
          <w:sz w:val="26"/>
          <w:szCs w:val="26"/>
        </w:rPr>
        <w:sectPr w:rsidR="00D23FA3" w:rsidSect="007F70BB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D23FA3" w:rsidRPr="00D23FA3" w:rsidRDefault="00D23FA3" w:rsidP="00D23FA3">
      <w:pPr>
        <w:ind w:left="5387"/>
        <w:rPr>
          <w:sz w:val="20"/>
          <w:szCs w:val="20"/>
        </w:rPr>
      </w:pPr>
      <w:r w:rsidRPr="00D23FA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к приказу </w:t>
      </w:r>
      <w:r w:rsidRPr="00D23FA3">
        <w:rPr>
          <w:sz w:val="20"/>
          <w:szCs w:val="20"/>
        </w:rPr>
        <w:t xml:space="preserve"> Комитета</w:t>
      </w:r>
      <w:r w:rsidRPr="00D23FA3">
        <w:rPr>
          <w:sz w:val="20"/>
          <w:szCs w:val="20"/>
        </w:rPr>
        <w:br/>
        <w:t xml:space="preserve">по образованию Администрации </w:t>
      </w:r>
    </w:p>
    <w:p w:rsidR="00D23FA3" w:rsidRPr="00D23FA3" w:rsidRDefault="00D23FA3" w:rsidP="00D23FA3">
      <w:pPr>
        <w:ind w:left="5387"/>
        <w:rPr>
          <w:sz w:val="20"/>
          <w:szCs w:val="20"/>
        </w:rPr>
      </w:pPr>
      <w:r w:rsidRPr="00D23FA3">
        <w:rPr>
          <w:sz w:val="20"/>
          <w:szCs w:val="20"/>
        </w:rPr>
        <w:t>МО «Город Майкоп»</w:t>
      </w:r>
      <w:r w:rsidRPr="00D23FA3">
        <w:rPr>
          <w:sz w:val="20"/>
          <w:szCs w:val="20"/>
        </w:rPr>
        <w:br/>
        <w:t>№ _____ от ____________2014</w:t>
      </w:r>
    </w:p>
    <w:p w:rsidR="00D23FA3" w:rsidRDefault="00D23FA3" w:rsidP="00D23FA3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D23FA3" w:rsidRPr="00B706F4" w:rsidRDefault="00D23FA3" w:rsidP="00D23FA3">
      <w:pPr>
        <w:tabs>
          <w:tab w:val="right" w:pos="9498"/>
        </w:tabs>
        <w:jc w:val="center"/>
        <w:rPr>
          <w:rFonts w:ascii="Times NR Cyr MT" w:hAnsi="Times NR Cyr MT"/>
          <w:b/>
          <w:sz w:val="26"/>
          <w:szCs w:val="26"/>
        </w:rPr>
      </w:pPr>
    </w:p>
    <w:p w:rsidR="00D23FA3" w:rsidRPr="004E540E" w:rsidRDefault="00D23FA3" w:rsidP="00D23FA3">
      <w:pPr>
        <w:tabs>
          <w:tab w:val="right" w:pos="949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D23FA3" w:rsidRPr="004E540E" w:rsidRDefault="00D23FA3" w:rsidP="00D23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членов территориальных предметных  подкомиссий для проведения государственной итоговой аттестации по образовательным программам основного общего образования</w:t>
      </w:r>
    </w:p>
    <w:p w:rsidR="00D23FA3" w:rsidRPr="004E540E" w:rsidRDefault="00D23FA3" w:rsidP="00D23FA3">
      <w:pPr>
        <w:jc w:val="center"/>
        <w:rPr>
          <w:b/>
          <w:sz w:val="26"/>
          <w:szCs w:val="26"/>
        </w:rPr>
      </w:pPr>
    </w:p>
    <w:p w:rsidR="00D23FA3" w:rsidRDefault="00D23FA3" w:rsidP="00D23FA3">
      <w:pPr>
        <w:jc w:val="both"/>
        <w:rPr>
          <w:sz w:val="26"/>
          <w:szCs w:val="26"/>
          <w:u w:val="single"/>
        </w:rPr>
      </w:pPr>
      <w:r w:rsidRPr="004535DE">
        <w:rPr>
          <w:sz w:val="26"/>
          <w:szCs w:val="26"/>
        </w:rPr>
        <w:t xml:space="preserve">Муниципальное образование </w:t>
      </w:r>
      <w:r w:rsidRPr="004535DE">
        <w:rPr>
          <w:sz w:val="26"/>
          <w:szCs w:val="26"/>
          <w:u w:val="single"/>
        </w:rPr>
        <w:tab/>
        <w:t>«Город Майкоп»</w:t>
      </w:r>
      <w:r w:rsidRPr="004535DE">
        <w:rPr>
          <w:sz w:val="26"/>
          <w:szCs w:val="26"/>
          <w:u w:val="single"/>
        </w:rPr>
        <w:tab/>
      </w:r>
      <w:r w:rsidRPr="004535DE">
        <w:rPr>
          <w:sz w:val="26"/>
          <w:szCs w:val="26"/>
          <w:u w:val="single"/>
        </w:rPr>
        <w:tab/>
      </w:r>
      <w:r w:rsidRPr="004535DE">
        <w:rPr>
          <w:sz w:val="26"/>
          <w:szCs w:val="26"/>
          <w:u w:val="single"/>
        </w:rPr>
        <w:tab/>
      </w:r>
      <w:r w:rsidRPr="004535DE">
        <w:rPr>
          <w:sz w:val="26"/>
          <w:szCs w:val="26"/>
          <w:u w:val="single"/>
        </w:rPr>
        <w:tab/>
      </w:r>
    </w:p>
    <w:p w:rsidR="00D23FA3" w:rsidRPr="004535DE" w:rsidRDefault="00D23FA3" w:rsidP="00D23FA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Учебный предмет    </w:t>
      </w:r>
      <w:r>
        <w:rPr>
          <w:sz w:val="26"/>
          <w:szCs w:val="26"/>
          <w:u w:val="single"/>
        </w:rPr>
        <w:t>Р</w:t>
      </w:r>
      <w:r w:rsidRPr="00CA1917">
        <w:rPr>
          <w:sz w:val="26"/>
          <w:szCs w:val="26"/>
          <w:u w:val="single"/>
        </w:rPr>
        <w:t>усский язык</w:t>
      </w:r>
    </w:p>
    <w:p w:rsidR="00D23FA3" w:rsidRPr="004535DE" w:rsidRDefault="00D23FA3" w:rsidP="00D23FA3">
      <w:pPr>
        <w:jc w:val="both"/>
        <w:rPr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jc w:val="center"/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jc w:val="center"/>
        <w:rPr>
          <w:rFonts w:ascii="Times NR Cyr MT" w:hAnsi="Times NR Cyr MT"/>
          <w:sz w:val="26"/>
          <w:szCs w:val="26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771"/>
        <w:gridCol w:w="2327"/>
        <w:gridCol w:w="2676"/>
        <w:gridCol w:w="1695"/>
      </w:tblGrid>
      <w:tr w:rsidR="00D23FA3" w:rsidRPr="00CA1917" w:rsidTr="00BE4E6E">
        <w:tc>
          <w:tcPr>
            <w:tcW w:w="731" w:type="dxa"/>
            <w:shd w:val="clear" w:color="auto" w:fill="auto"/>
          </w:tcPr>
          <w:p w:rsidR="00D23FA3" w:rsidRPr="00CA1917" w:rsidRDefault="00D23FA3" w:rsidP="00BE4E6E">
            <w:pPr>
              <w:jc w:val="center"/>
              <w:rPr>
                <w:b/>
              </w:rPr>
            </w:pPr>
            <w:r w:rsidRPr="00CA1917">
              <w:rPr>
                <w:b/>
              </w:rPr>
              <w:t xml:space="preserve">№ </w:t>
            </w:r>
            <w:proofErr w:type="gramStart"/>
            <w:r w:rsidRPr="00CA1917">
              <w:rPr>
                <w:b/>
              </w:rPr>
              <w:t>п</w:t>
            </w:r>
            <w:proofErr w:type="gramEnd"/>
            <w:r w:rsidRPr="00CA1917">
              <w:rPr>
                <w:b/>
              </w:rPr>
              <w:t>/п</w:t>
            </w:r>
          </w:p>
        </w:tc>
        <w:tc>
          <w:tcPr>
            <w:tcW w:w="2771" w:type="dxa"/>
            <w:shd w:val="clear" w:color="auto" w:fill="auto"/>
          </w:tcPr>
          <w:p w:rsidR="00D23FA3" w:rsidRPr="00CA1917" w:rsidRDefault="00D23FA3" w:rsidP="00BE4E6E">
            <w:pPr>
              <w:jc w:val="center"/>
              <w:rPr>
                <w:b/>
              </w:rPr>
            </w:pPr>
            <w:r w:rsidRPr="00CA1917">
              <w:rPr>
                <w:b/>
              </w:rPr>
              <w:t xml:space="preserve">Ф.И.О. </w:t>
            </w:r>
          </w:p>
          <w:p w:rsidR="00D23FA3" w:rsidRPr="00CA1917" w:rsidRDefault="00D23FA3" w:rsidP="00BE4E6E">
            <w:pPr>
              <w:jc w:val="center"/>
              <w:rPr>
                <w:b/>
              </w:rPr>
            </w:pPr>
            <w:r w:rsidRPr="00CA1917">
              <w:rPr>
                <w:b/>
              </w:rPr>
              <w:t>(полностью)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jc w:val="center"/>
              <w:rPr>
                <w:b/>
              </w:rPr>
            </w:pPr>
            <w:r w:rsidRPr="00CA1917">
              <w:rPr>
                <w:b/>
              </w:rPr>
              <w:t xml:space="preserve">Должность </w:t>
            </w:r>
          </w:p>
        </w:tc>
        <w:tc>
          <w:tcPr>
            <w:tcW w:w="2676" w:type="dxa"/>
            <w:shd w:val="clear" w:color="auto" w:fill="auto"/>
          </w:tcPr>
          <w:p w:rsidR="00D23FA3" w:rsidRPr="00CA1917" w:rsidRDefault="00D23FA3" w:rsidP="00BE4E6E">
            <w:pPr>
              <w:jc w:val="center"/>
              <w:rPr>
                <w:b/>
              </w:rPr>
            </w:pPr>
            <w:r w:rsidRPr="00CA1917">
              <w:rPr>
                <w:b/>
              </w:rPr>
              <w:t>Место работы</w:t>
            </w:r>
          </w:p>
        </w:tc>
        <w:tc>
          <w:tcPr>
            <w:tcW w:w="1695" w:type="dxa"/>
          </w:tcPr>
          <w:p w:rsidR="00D23FA3" w:rsidRPr="00CA1917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AC34B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ind w:left="357"/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roofErr w:type="spellStart"/>
            <w:r w:rsidRPr="00CA1917">
              <w:t>Садвокасова</w:t>
            </w:r>
            <w:proofErr w:type="spellEnd"/>
            <w:r w:rsidRPr="00CA1917">
              <w:t xml:space="preserve"> Елена Александровна 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r w:rsidRPr="00CA1917"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r w:rsidRPr="00CA1917">
              <w:t>МБОУ «Лицей №19»</w:t>
            </w:r>
          </w:p>
          <w:p w:rsidR="00D23FA3" w:rsidRPr="00CA1917" w:rsidRDefault="00D23FA3" w:rsidP="00BE4E6E"/>
        </w:tc>
        <w:tc>
          <w:tcPr>
            <w:tcW w:w="1695" w:type="dxa"/>
          </w:tcPr>
          <w:p w:rsidR="00D23FA3" w:rsidRPr="00CA1917" w:rsidRDefault="00D23FA3" w:rsidP="00BE4E6E">
            <w:r>
              <w:t>председатель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AC34B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ind w:left="357"/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roofErr w:type="spellStart"/>
            <w:r w:rsidRPr="00CA1917">
              <w:t>Шатыркина</w:t>
            </w:r>
            <w:proofErr w:type="spellEnd"/>
            <w:r w:rsidRPr="00CA1917">
              <w:t xml:space="preserve"> Людмила Викторовна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r w:rsidRPr="00CA1917"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r w:rsidRPr="00CA1917">
              <w:t>МБОУ «СОШ № 2»</w:t>
            </w:r>
          </w:p>
          <w:p w:rsidR="00D23FA3" w:rsidRPr="00CA1917" w:rsidRDefault="00D23FA3" w:rsidP="00BE4E6E"/>
        </w:tc>
        <w:tc>
          <w:tcPr>
            <w:tcW w:w="1695" w:type="dxa"/>
          </w:tcPr>
          <w:p w:rsidR="00D23FA3" w:rsidRPr="00CA1917" w:rsidRDefault="00D23FA3" w:rsidP="00BE4E6E">
            <w:r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AC34B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ind w:left="357"/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roofErr w:type="spellStart"/>
            <w:r w:rsidRPr="00CA1917">
              <w:t>Труханенкова</w:t>
            </w:r>
            <w:proofErr w:type="spellEnd"/>
            <w:r w:rsidRPr="00CA1917">
              <w:t xml:space="preserve"> Ирина Владимировна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r w:rsidRPr="00CA1917"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r w:rsidRPr="00CA1917">
              <w:t>МБОУ «СОШ № 2»</w:t>
            </w:r>
          </w:p>
          <w:p w:rsidR="00D23FA3" w:rsidRPr="00CA1917" w:rsidRDefault="00D23FA3" w:rsidP="00BE4E6E"/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AC34B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ind w:left="357"/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С</w:t>
            </w:r>
            <w:r>
              <w:rPr>
                <w:spacing w:val="4"/>
              </w:rPr>
              <w:t>е</w:t>
            </w:r>
            <w:r w:rsidRPr="00CA1917">
              <w:rPr>
                <w:spacing w:val="4"/>
              </w:rPr>
              <w:t>някина</w:t>
            </w:r>
            <w:proofErr w:type="spellEnd"/>
            <w:r w:rsidRPr="00CA1917">
              <w:rPr>
                <w:spacing w:val="4"/>
              </w:rPr>
              <w:t xml:space="preserve"> Мира Сергеевна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 xml:space="preserve">МБОУ «СОШ № 3» 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AC34B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ind w:left="357"/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Калугина Наталья Ивановна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3»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>
              <w:t xml:space="preserve">МО «Город </w:t>
            </w:r>
            <w:r w:rsidRPr="000636AF">
              <w:t>Ма</w:t>
            </w:r>
            <w:r>
              <w:t>й</w:t>
            </w:r>
            <w:r w:rsidRPr="000636AF">
              <w:t>коп»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Забельян</w:t>
            </w:r>
            <w:proofErr w:type="spellEnd"/>
            <w:r w:rsidRPr="00CA1917">
              <w:rPr>
                <w:spacing w:val="4"/>
              </w:rPr>
              <w:t xml:space="preserve"> Елена Сергеевна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/>
              <w:rPr>
                <w:spacing w:val="4"/>
              </w:rPr>
            </w:pPr>
            <w:r>
              <w:rPr>
                <w:spacing w:val="4"/>
              </w:rPr>
              <w:t>МБОУ «Гимназия№</w:t>
            </w:r>
            <w:r w:rsidRPr="00CA1917">
              <w:rPr>
                <w:spacing w:val="4"/>
              </w:rPr>
              <w:t xml:space="preserve">5»  </w:t>
            </w:r>
          </w:p>
          <w:p w:rsidR="00D23FA3" w:rsidRPr="00CA1917" w:rsidRDefault="00D23FA3" w:rsidP="00BE4E6E">
            <w:pPr>
              <w:snapToGrid w:val="0"/>
              <w:ind w:right="-1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Шишова Ольга Тимофеевна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6»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>
              <w:rPr>
                <w:spacing w:val="4"/>
              </w:rPr>
              <w:t xml:space="preserve"> 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Казанокова</w:t>
            </w:r>
            <w:proofErr w:type="spellEnd"/>
            <w:r w:rsidRPr="00CA1917">
              <w:rPr>
                <w:spacing w:val="4"/>
              </w:rPr>
              <w:t xml:space="preserve"> Мира </w:t>
            </w:r>
            <w:proofErr w:type="spellStart"/>
            <w:r w:rsidRPr="00CA1917">
              <w:rPr>
                <w:spacing w:val="4"/>
              </w:rPr>
              <w:t>Аслановна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7»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>
              <w:rPr>
                <w:spacing w:val="4"/>
              </w:rPr>
              <w:t xml:space="preserve"> 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Хамцова</w:t>
            </w:r>
            <w:proofErr w:type="spellEnd"/>
            <w:r w:rsidRPr="00CA1917">
              <w:rPr>
                <w:spacing w:val="4"/>
              </w:rPr>
              <w:t xml:space="preserve"> Ольга Петровна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«Лицей № 8»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/>
              <w:rPr>
                <w:spacing w:val="4"/>
              </w:rPr>
            </w:pPr>
            <w:r>
              <w:rPr>
                <w:spacing w:val="4"/>
              </w:rPr>
              <w:t xml:space="preserve">Ермоленко Татьяна Федоровна 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9»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Слатина</w:t>
            </w:r>
            <w:proofErr w:type="spellEnd"/>
            <w:r w:rsidRPr="00CA1917">
              <w:rPr>
                <w:spacing w:val="4"/>
              </w:rPr>
              <w:t xml:space="preserve"> Елена Олеговна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№10»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Дятлова Ольга Александровна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11»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Борсова</w:t>
            </w:r>
            <w:proofErr w:type="spellEnd"/>
            <w:r w:rsidRPr="00CA1917">
              <w:rPr>
                <w:spacing w:val="4"/>
              </w:rPr>
              <w:t xml:space="preserve"> Фатима </w:t>
            </w:r>
            <w:proofErr w:type="spellStart"/>
            <w:r w:rsidRPr="00CA1917">
              <w:rPr>
                <w:spacing w:val="4"/>
              </w:rPr>
              <w:t>Тасимовна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15»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Расторгуева Римма Михайловна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№17»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Петрова Наталья Ивановна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№17»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Бзасежева</w:t>
            </w:r>
            <w:proofErr w:type="spellEnd"/>
            <w:r w:rsidRPr="00CA1917">
              <w:rPr>
                <w:spacing w:val="4"/>
              </w:rPr>
              <w:t xml:space="preserve"> Светлана Ивановна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 xml:space="preserve">МБОУ «СОШ № 18» </w:t>
            </w:r>
          </w:p>
          <w:p w:rsidR="00D23FA3" w:rsidRPr="00CA1917" w:rsidRDefault="00D23FA3" w:rsidP="00BE4E6E">
            <w:pPr>
              <w:snapToGrid w:val="0"/>
              <w:ind w:right="-1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Тренина Ольга Владимировна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«Лицей №19»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Филимонова Надежда Николаевна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«ООШ №20»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Шкеда</w:t>
            </w:r>
            <w:proofErr w:type="spellEnd"/>
            <w:r w:rsidRPr="00CA1917">
              <w:rPr>
                <w:spacing w:val="4"/>
              </w:rPr>
              <w:t xml:space="preserve"> Светлана Ивановна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«Гимназия № 22»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 xml:space="preserve">Петрушина Надежда Юрьевна 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 xml:space="preserve">МБОУ «СОШ № 23 им. А.П. Антонова» 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Гуро</w:t>
            </w:r>
            <w:proofErr w:type="spellEnd"/>
            <w:r w:rsidRPr="00CA1917">
              <w:rPr>
                <w:spacing w:val="4"/>
              </w:rPr>
              <w:t xml:space="preserve"> Светлана Николаевна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 xml:space="preserve">МБОУ «СОШ № 23 им. А.П. Антонова»  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Жемчужникова Евгения Владиславовна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«СОШ № 28»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>
              <w:rPr>
                <w:spacing w:val="4"/>
              </w:rPr>
              <w:t xml:space="preserve"> 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Попова Светлана Валерьевна</w:t>
            </w:r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МБОУ «Лицей № 35»</w:t>
            </w:r>
          </w:p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>
              <w:rPr>
                <w:spacing w:val="4"/>
              </w:rPr>
              <w:t xml:space="preserve"> 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  <w:tr w:rsidR="00D23FA3" w:rsidRPr="00CA1917" w:rsidTr="00BE4E6E">
        <w:tblPrEx>
          <w:tblLook w:val="01E0" w:firstRow="1" w:lastRow="1" w:firstColumn="1" w:lastColumn="1" w:noHBand="0" w:noVBand="0"/>
        </w:tblPrEx>
        <w:tc>
          <w:tcPr>
            <w:tcW w:w="731" w:type="dxa"/>
            <w:shd w:val="clear" w:color="auto" w:fill="auto"/>
            <w:vAlign w:val="center"/>
          </w:tcPr>
          <w:p w:rsidR="00D23FA3" w:rsidRPr="00CA1917" w:rsidRDefault="00D23FA3" w:rsidP="00D23FA3">
            <w:pPr>
              <w:numPr>
                <w:ilvl w:val="0"/>
                <w:numId w:val="23"/>
              </w:numPr>
              <w:tabs>
                <w:tab w:val="clear" w:pos="360"/>
                <w:tab w:val="num" w:pos="459"/>
              </w:tabs>
              <w:jc w:val="center"/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proofErr w:type="spellStart"/>
            <w:r w:rsidRPr="00CA1917">
              <w:rPr>
                <w:spacing w:val="4"/>
              </w:rPr>
              <w:t>Барцыц</w:t>
            </w:r>
            <w:proofErr w:type="spellEnd"/>
            <w:r w:rsidRPr="00CA1917">
              <w:rPr>
                <w:spacing w:val="4"/>
              </w:rPr>
              <w:t xml:space="preserve"> София </w:t>
            </w:r>
            <w:proofErr w:type="spellStart"/>
            <w:r w:rsidRPr="00CA1917">
              <w:rPr>
                <w:spacing w:val="4"/>
              </w:rPr>
              <w:t>Тониевна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учитель русского языка и литература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23FA3" w:rsidRPr="00CA1917" w:rsidRDefault="00D23FA3" w:rsidP="00BE4E6E">
            <w:pPr>
              <w:snapToGrid w:val="0"/>
              <w:ind w:right="-1" w:firstLine="23"/>
              <w:rPr>
                <w:spacing w:val="4"/>
              </w:rPr>
            </w:pPr>
            <w:r w:rsidRPr="00CA1917">
              <w:rPr>
                <w:spacing w:val="4"/>
              </w:rPr>
              <w:t>НОУ «Православная гимназия во имя Преподобного Сергия Радонежского»</w:t>
            </w:r>
          </w:p>
        </w:tc>
        <w:tc>
          <w:tcPr>
            <w:tcW w:w="1695" w:type="dxa"/>
          </w:tcPr>
          <w:p w:rsidR="00D23FA3" w:rsidRDefault="00D23FA3" w:rsidP="00BE4E6E">
            <w:r w:rsidRPr="00022EC8">
              <w:t>член ТПК</w:t>
            </w:r>
          </w:p>
        </w:tc>
      </w:tr>
    </w:tbl>
    <w:p w:rsidR="00D23FA3" w:rsidRPr="00CA1917" w:rsidRDefault="00D23FA3" w:rsidP="00D23FA3">
      <w:pPr>
        <w:rPr>
          <w:sz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>
        <w:rPr>
          <w:rFonts w:ascii="Times NR Cyr MT" w:hAnsi="Times NR Cyr MT"/>
          <w:sz w:val="26"/>
          <w:szCs w:val="26"/>
        </w:rPr>
        <w:t xml:space="preserve">Учебный предмет </w:t>
      </w:r>
      <w:r w:rsidRPr="008C5683">
        <w:rPr>
          <w:sz w:val="26"/>
          <w:szCs w:val="26"/>
          <w:u w:val="single"/>
        </w:rPr>
        <w:t>М</w:t>
      </w:r>
      <w:r w:rsidRPr="002318BE">
        <w:rPr>
          <w:rFonts w:ascii="Times NR Cyr MT" w:hAnsi="Times NR Cyr MT"/>
          <w:sz w:val="26"/>
          <w:szCs w:val="26"/>
          <w:u w:val="single"/>
        </w:rPr>
        <w:t>атематика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Скоркин</w:t>
            </w:r>
            <w:proofErr w:type="spellEnd"/>
            <w:r w:rsidRPr="000636AF">
              <w:t xml:space="preserve"> Юрий Анатольевич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математики, руководитель ГМО учителей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«Лицей №19» 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Pr="000636AF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Чуприна Тамара Яковлевна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«Лицей №2»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Резиньков</w:t>
            </w:r>
            <w:proofErr w:type="spellEnd"/>
            <w:r w:rsidRPr="000636AF">
              <w:t xml:space="preserve"> Валерий Александрович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№3»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proofErr w:type="spellStart"/>
            <w:r>
              <w:t>Ланкина</w:t>
            </w:r>
            <w:proofErr w:type="spellEnd"/>
            <w:r>
              <w:t xml:space="preserve"> Надежда </w:t>
            </w:r>
          </w:p>
          <w:p w:rsidR="00D23FA3" w:rsidRPr="000636AF" w:rsidRDefault="00D23FA3" w:rsidP="00BE4E6E">
            <w:r>
              <w:t>Федоровна</w:t>
            </w:r>
            <w:r w:rsidRPr="000636AF"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«Гимназия №5» 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Дамокова</w:t>
            </w:r>
            <w:proofErr w:type="spellEnd"/>
            <w:r w:rsidRPr="000636AF">
              <w:t xml:space="preserve"> Лидия Леонидовна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>
              <w:t>МБОУ «Гимназия</w:t>
            </w:r>
            <w:r w:rsidRPr="000636AF">
              <w:t>№5»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Силюк</w:t>
            </w:r>
            <w:proofErr w:type="spellEnd"/>
            <w:r w:rsidRPr="000636AF">
              <w:t xml:space="preserve"> Виталий Петрович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№6»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Олейникова</w:t>
            </w:r>
            <w:proofErr w:type="spellEnd"/>
            <w:r w:rsidRPr="000636AF">
              <w:t xml:space="preserve"> Ирина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>МБОУ «СОШ №7»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 w:rsidRPr="000636AF">
              <w:t>Савенко Анна Анатольевна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>
              <w:t>у</w:t>
            </w:r>
            <w:r w:rsidRPr="000636AF">
              <w:t xml:space="preserve">читель математики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«Лицей №8» </w:t>
            </w:r>
          </w:p>
          <w:p w:rsidR="00D23FA3" w:rsidRPr="000636AF" w:rsidRDefault="00D23FA3" w:rsidP="00BE4E6E">
            <w:r w:rsidRPr="000636AF">
              <w:t>МО «Город Майкоп»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>
              <w:t>Ковалева Елена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>МБОУ «СОШ №9»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Яницкая</w:t>
            </w:r>
            <w:proofErr w:type="spellEnd"/>
            <w:r w:rsidRPr="000636AF">
              <w:t xml:space="preserve"> Татьяна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>МБОУ «СОШ №10»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>
              <w:t xml:space="preserve">Донецкая Татьяна Александровна 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>МБОУ «СОШ №11»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Болдарева</w:t>
            </w:r>
            <w:proofErr w:type="spellEnd"/>
            <w:r w:rsidRPr="000636AF">
              <w:t xml:space="preserve"> Светлана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№11» 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 w:rsidRPr="000636AF">
              <w:t>Неверова Марина Владимировна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учитель информатики и математики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>МБОУ «СОШ 13»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 w:rsidRPr="000636AF">
              <w:t>Мусина Светлана Александровна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№15»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Набоко</w:t>
            </w:r>
            <w:proofErr w:type="spellEnd"/>
            <w:r w:rsidRPr="000636AF">
              <w:t xml:space="preserve"> Татьяна Ефимовна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№16»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>
              <w:t>Агуреева</w:t>
            </w:r>
            <w:proofErr w:type="spellEnd"/>
            <w:r>
              <w:t xml:space="preserve"> Любовь Ивановна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№17»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 w:rsidRPr="000636AF">
              <w:t>Гаврилова Ирина Владимировна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 w:rsidRPr="000636AF">
              <w:t>МБОУ «СОШ №18»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>
              <w:t>Кетова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«Лицей №19» 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Белеванцева</w:t>
            </w:r>
            <w:proofErr w:type="spellEnd"/>
            <w:r w:rsidRPr="000636AF">
              <w:t xml:space="preserve"> Татьяна Борисовна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«ООШ №20»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Деккер</w:t>
            </w:r>
            <w:proofErr w:type="spellEnd"/>
            <w:r w:rsidRPr="000636AF">
              <w:t xml:space="preserve"> Валентина Андреевна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№23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 w:rsidRPr="000636AF">
              <w:t>Дегтярева Татьяна Андреевна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№23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Удычак</w:t>
            </w:r>
            <w:proofErr w:type="spellEnd"/>
            <w:r w:rsidRPr="000636AF">
              <w:t xml:space="preserve"> </w:t>
            </w:r>
            <w:proofErr w:type="spellStart"/>
            <w:r w:rsidRPr="000636AF">
              <w:t>Нигмет</w:t>
            </w:r>
            <w:proofErr w:type="spellEnd"/>
            <w:r w:rsidRPr="000636AF">
              <w:t xml:space="preserve"> </w:t>
            </w:r>
            <w:proofErr w:type="spellStart"/>
            <w:r w:rsidRPr="000636AF">
              <w:t>Мусовна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 и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 w:rsidRPr="000636AF">
              <w:t xml:space="preserve">МБОУ «СОШ №27» </w:t>
            </w:r>
          </w:p>
          <w:p w:rsidR="00D23FA3" w:rsidRPr="000636AF" w:rsidRDefault="00D23FA3" w:rsidP="00BE4E6E"/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r w:rsidRPr="000636AF">
              <w:t>Анохина Эльвира Дмитриевна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«СОШ №28»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D23FA3">
            <w:pPr>
              <w:numPr>
                <w:ilvl w:val="0"/>
                <w:numId w:val="27"/>
              </w:numPr>
              <w:ind w:left="57" w:firstLine="0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roofErr w:type="spellStart"/>
            <w:r w:rsidRPr="000636AF">
              <w:t>Шепталенко</w:t>
            </w:r>
            <w:proofErr w:type="spellEnd"/>
            <w:r w:rsidRPr="000636AF">
              <w:t xml:space="preserve"> Татьяна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r w:rsidRPr="000636AF">
              <w:t>учитель математики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r w:rsidRPr="000636AF">
              <w:t xml:space="preserve">МБОУ «Лицей №35» </w:t>
            </w:r>
          </w:p>
        </w:tc>
        <w:tc>
          <w:tcPr>
            <w:tcW w:w="1701" w:type="dxa"/>
          </w:tcPr>
          <w:p w:rsidR="00D23FA3" w:rsidRDefault="00D23FA3" w:rsidP="00BE4E6E">
            <w:r w:rsidRPr="007F5217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 w:rsidRPr="00B05278">
        <w:rPr>
          <w:rFonts w:ascii="Times NR Cyr MT" w:hAnsi="Times NR Cyr MT"/>
          <w:sz w:val="26"/>
          <w:szCs w:val="26"/>
        </w:rPr>
        <w:t xml:space="preserve">Учебный предмет </w:t>
      </w:r>
      <w:r w:rsidRPr="0029079C">
        <w:rPr>
          <w:rFonts w:ascii="Calibri" w:hAnsi="Calibri"/>
          <w:sz w:val="26"/>
          <w:szCs w:val="26"/>
          <w:u w:val="single"/>
        </w:rPr>
        <w:t>Ф</w:t>
      </w:r>
      <w:r w:rsidRPr="00B05278">
        <w:rPr>
          <w:rFonts w:ascii="Times NR Cyr MT" w:hAnsi="Times NR Cyr MT"/>
          <w:sz w:val="26"/>
          <w:szCs w:val="26"/>
          <w:u w:val="single"/>
        </w:rPr>
        <w:t>изика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B05278" w:rsidRDefault="00D23FA3" w:rsidP="00BE4E6E">
            <w:proofErr w:type="spellStart"/>
            <w:r>
              <w:t>Желновакова</w:t>
            </w:r>
            <w:proofErr w:type="spellEnd"/>
            <w:r>
              <w:t xml:space="preserve"> Инна Михайловна</w:t>
            </w:r>
          </w:p>
        </w:tc>
        <w:tc>
          <w:tcPr>
            <w:tcW w:w="2034" w:type="dxa"/>
            <w:shd w:val="clear" w:color="auto" w:fill="auto"/>
          </w:tcPr>
          <w:p w:rsidR="00D23FA3" w:rsidRPr="00B05278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«Гимназия №5»</w:t>
            </w:r>
          </w:p>
          <w:p w:rsidR="00D23FA3" w:rsidRPr="00B05278" w:rsidRDefault="00D23FA3" w:rsidP="00BE4E6E"/>
        </w:tc>
        <w:tc>
          <w:tcPr>
            <w:tcW w:w="1701" w:type="dxa"/>
          </w:tcPr>
          <w:p w:rsidR="00D23FA3" w:rsidRPr="008C5683" w:rsidRDefault="00D23FA3" w:rsidP="00BE4E6E">
            <w:r w:rsidRPr="008C5683">
              <w:t>председатель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B05278" w:rsidRDefault="00D23FA3" w:rsidP="00BE4E6E">
            <w:r>
              <w:t xml:space="preserve">Полынцева Стелла Алексеевна </w:t>
            </w:r>
          </w:p>
        </w:tc>
        <w:tc>
          <w:tcPr>
            <w:tcW w:w="2034" w:type="dxa"/>
            <w:shd w:val="clear" w:color="auto" w:fill="auto"/>
          </w:tcPr>
          <w:p w:rsidR="00D23FA3" w:rsidRPr="00B05278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№2»</w:t>
            </w:r>
          </w:p>
          <w:p w:rsidR="00D23FA3" w:rsidRPr="00B05278" w:rsidRDefault="00D23FA3" w:rsidP="00BE4E6E"/>
        </w:tc>
        <w:tc>
          <w:tcPr>
            <w:tcW w:w="1701" w:type="dxa"/>
          </w:tcPr>
          <w:p w:rsidR="00D23FA3" w:rsidRDefault="00D23FA3" w:rsidP="00BE4E6E">
            <w:r w:rsidRPr="00EB3B4E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B05278" w:rsidRDefault="00D23FA3" w:rsidP="00BE4E6E">
            <w:proofErr w:type="spellStart"/>
            <w:r>
              <w:t>Джанбаева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034" w:type="dxa"/>
            <w:shd w:val="clear" w:color="auto" w:fill="auto"/>
          </w:tcPr>
          <w:p w:rsidR="00D23FA3" w:rsidRPr="00B05278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№3»</w:t>
            </w:r>
          </w:p>
          <w:p w:rsidR="00D23FA3" w:rsidRPr="00B05278" w:rsidRDefault="00D23FA3" w:rsidP="00BE4E6E"/>
        </w:tc>
        <w:tc>
          <w:tcPr>
            <w:tcW w:w="1701" w:type="dxa"/>
          </w:tcPr>
          <w:p w:rsidR="00D23FA3" w:rsidRDefault="00D23FA3" w:rsidP="00BE4E6E">
            <w:r w:rsidRPr="00EB3B4E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B05278" w:rsidRDefault="00D23FA3" w:rsidP="00BE4E6E">
            <w:proofErr w:type="spellStart"/>
            <w:r>
              <w:t>Солодовникова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2034" w:type="dxa"/>
            <w:shd w:val="clear" w:color="auto" w:fill="auto"/>
          </w:tcPr>
          <w:p w:rsidR="00D23FA3" w:rsidRPr="00B05278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«Лицей №8»</w:t>
            </w:r>
          </w:p>
          <w:p w:rsidR="00D23FA3" w:rsidRPr="00B05278" w:rsidRDefault="00D23FA3" w:rsidP="00BE4E6E"/>
        </w:tc>
        <w:tc>
          <w:tcPr>
            <w:tcW w:w="1701" w:type="dxa"/>
          </w:tcPr>
          <w:p w:rsidR="00D23FA3" w:rsidRDefault="00D23FA3" w:rsidP="00BE4E6E">
            <w:r w:rsidRPr="00EB3B4E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Дьяченко Алла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№11»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EB3B4E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B05278" w:rsidRDefault="00D23FA3" w:rsidP="00BE4E6E">
            <w:r>
              <w:t>Петрова Мария Антоновна</w:t>
            </w:r>
          </w:p>
        </w:tc>
        <w:tc>
          <w:tcPr>
            <w:tcW w:w="2034" w:type="dxa"/>
            <w:shd w:val="clear" w:color="auto" w:fill="auto"/>
          </w:tcPr>
          <w:p w:rsidR="00D23FA3" w:rsidRPr="00B05278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№18»</w:t>
            </w:r>
          </w:p>
          <w:p w:rsidR="00D23FA3" w:rsidRPr="00B05278" w:rsidRDefault="00D23FA3" w:rsidP="00BE4E6E"/>
        </w:tc>
        <w:tc>
          <w:tcPr>
            <w:tcW w:w="1701" w:type="dxa"/>
          </w:tcPr>
          <w:p w:rsidR="00D23FA3" w:rsidRDefault="00D23FA3" w:rsidP="00BE4E6E">
            <w:r w:rsidRPr="00EB3B4E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8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proofErr w:type="spellStart"/>
            <w:r>
              <w:t>Удычак</w:t>
            </w:r>
            <w:proofErr w:type="spellEnd"/>
            <w:r>
              <w:t xml:space="preserve"> </w:t>
            </w:r>
            <w:proofErr w:type="spellStart"/>
            <w:r>
              <w:t>Нигмет</w:t>
            </w:r>
            <w:proofErr w:type="spellEnd"/>
            <w:r>
              <w:t xml:space="preserve"> </w:t>
            </w:r>
            <w:proofErr w:type="spellStart"/>
            <w:r>
              <w:t>Муссовна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D23FA3" w:rsidRPr="00B05278" w:rsidRDefault="00D23FA3" w:rsidP="00BE4E6E">
            <w:r>
              <w:t>учитель физики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«ООШ №27»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EB3B4E">
              <w:t>член ТПК</w:t>
            </w:r>
          </w:p>
        </w:tc>
      </w:tr>
    </w:tbl>
    <w:p w:rsidR="00D23FA3" w:rsidRPr="0029079C" w:rsidRDefault="00D23FA3" w:rsidP="00D23FA3">
      <w:pPr>
        <w:tabs>
          <w:tab w:val="right" w:pos="9498"/>
        </w:tabs>
        <w:rPr>
          <w:rFonts w:ascii="Calibri" w:hAnsi="Calibri"/>
          <w:sz w:val="26"/>
          <w:szCs w:val="26"/>
        </w:rPr>
      </w:pPr>
    </w:p>
    <w:p w:rsidR="00D23FA3" w:rsidRPr="0029079C" w:rsidRDefault="00D23FA3" w:rsidP="00D23FA3">
      <w:pPr>
        <w:tabs>
          <w:tab w:val="right" w:pos="9498"/>
        </w:tabs>
        <w:rPr>
          <w:rFonts w:ascii="Calibri" w:hAnsi="Calibri"/>
          <w:sz w:val="26"/>
          <w:szCs w:val="26"/>
        </w:rPr>
      </w:pPr>
    </w:p>
    <w:p w:rsidR="00D23FA3" w:rsidRPr="0029079C" w:rsidRDefault="00D23FA3" w:rsidP="00D23FA3">
      <w:pPr>
        <w:tabs>
          <w:tab w:val="right" w:pos="9498"/>
        </w:tabs>
        <w:rPr>
          <w:rFonts w:ascii="Calibri" w:hAnsi="Calibri"/>
          <w:sz w:val="26"/>
          <w:szCs w:val="26"/>
        </w:rPr>
      </w:pPr>
    </w:p>
    <w:p w:rsidR="00D23FA3" w:rsidRPr="0029079C" w:rsidRDefault="00D23FA3" w:rsidP="00D23FA3">
      <w:pPr>
        <w:tabs>
          <w:tab w:val="right" w:pos="9498"/>
        </w:tabs>
        <w:rPr>
          <w:rFonts w:ascii="Calibri" w:hAnsi="Calibri"/>
          <w:sz w:val="26"/>
          <w:szCs w:val="26"/>
        </w:rPr>
      </w:pPr>
    </w:p>
    <w:p w:rsidR="00D23FA3" w:rsidRPr="0029079C" w:rsidRDefault="00D23FA3" w:rsidP="00D23FA3">
      <w:pPr>
        <w:tabs>
          <w:tab w:val="right" w:pos="9498"/>
        </w:tabs>
        <w:rPr>
          <w:rFonts w:ascii="Calibri" w:hAnsi="Calibri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 w:rsidRPr="00D77B9A">
        <w:rPr>
          <w:rFonts w:ascii="Times NR Cyr MT" w:hAnsi="Times NR Cyr MT"/>
          <w:sz w:val="26"/>
          <w:szCs w:val="26"/>
        </w:rPr>
        <w:lastRenderedPageBreak/>
        <w:t>Учебный предмет</w:t>
      </w:r>
      <w:r>
        <w:rPr>
          <w:rFonts w:ascii="Times NR Cyr MT" w:hAnsi="Times NR Cyr MT"/>
          <w:sz w:val="26"/>
          <w:szCs w:val="26"/>
        </w:rPr>
        <w:t xml:space="preserve"> </w:t>
      </w:r>
      <w:r w:rsidRPr="007E5C75">
        <w:rPr>
          <w:sz w:val="26"/>
          <w:szCs w:val="26"/>
          <w:u w:val="single"/>
        </w:rPr>
        <w:t>Х</w:t>
      </w:r>
      <w:r w:rsidRPr="00D77B9A">
        <w:rPr>
          <w:rFonts w:ascii="Times NR Cyr MT" w:hAnsi="Times NR Cyr MT"/>
          <w:sz w:val="26"/>
          <w:szCs w:val="26"/>
          <w:u w:val="single"/>
        </w:rPr>
        <w:t>имия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034"/>
        <w:gridCol w:w="2735"/>
        <w:gridCol w:w="1701"/>
      </w:tblGrid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D77B9A" w:rsidRDefault="00D23FA3" w:rsidP="00D23FA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Default="00D23FA3" w:rsidP="00BE4E6E">
            <w:proofErr w:type="spellStart"/>
            <w:r>
              <w:t>Браверман</w:t>
            </w:r>
            <w:proofErr w:type="spellEnd"/>
            <w:r>
              <w:t xml:space="preserve"> Ирина </w:t>
            </w:r>
          </w:p>
          <w:p w:rsidR="00D23FA3" w:rsidRPr="00D77B9A" w:rsidRDefault="00D23FA3" w:rsidP="00BE4E6E">
            <w:r>
              <w:t>Вячеславовна</w:t>
            </w:r>
          </w:p>
        </w:tc>
        <w:tc>
          <w:tcPr>
            <w:tcW w:w="2034" w:type="dxa"/>
            <w:shd w:val="clear" w:color="auto" w:fill="auto"/>
          </w:tcPr>
          <w:p w:rsidR="00D23FA3" w:rsidRPr="00D77B9A" w:rsidRDefault="00D23FA3" w:rsidP="00BE4E6E">
            <w:r>
              <w:t xml:space="preserve">учитель химии 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№2»</w:t>
            </w:r>
          </w:p>
          <w:p w:rsidR="00D23FA3" w:rsidRPr="00D77B9A" w:rsidRDefault="00D23FA3" w:rsidP="00BE4E6E"/>
        </w:tc>
        <w:tc>
          <w:tcPr>
            <w:tcW w:w="1701" w:type="dxa"/>
          </w:tcPr>
          <w:p w:rsidR="00D23FA3" w:rsidRPr="00D77B9A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D77B9A" w:rsidRDefault="00D23FA3" w:rsidP="00D23FA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Default="00D23FA3" w:rsidP="00BE4E6E">
            <w:r>
              <w:t>Москаленко Наталья Сергеевна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№6»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BF6AD7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D77B9A" w:rsidRDefault="00D23FA3" w:rsidP="00D23FA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Default="00D23FA3" w:rsidP="00BE4E6E">
            <w:proofErr w:type="spellStart"/>
            <w:r>
              <w:t>Тлячева</w:t>
            </w:r>
            <w:proofErr w:type="spellEnd"/>
            <w:r>
              <w:t xml:space="preserve"> </w:t>
            </w:r>
            <w:proofErr w:type="spellStart"/>
            <w:r>
              <w:t>Асланхан</w:t>
            </w:r>
            <w:proofErr w:type="spellEnd"/>
            <w:r>
              <w:t xml:space="preserve"> </w:t>
            </w:r>
            <w:proofErr w:type="spellStart"/>
            <w:r>
              <w:t>Бислановна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№15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BF6AD7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D77B9A" w:rsidRDefault="00D23FA3" w:rsidP="00D23FA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Pr="00D77B9A" w:rsidRDefault="00D23FA3" w:rsidP="00BE4E6E">
            <w:proofErr w:type="spellStart"/>
            <w:r>
              <w:t>Шляхова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034" w:type="dxa"/>
            <w:shd w:val="clear" w:color="auto" w:fill="auto"/>
          </w:tcPr>
          <w:p w:rsidR="00D23FA3" w:rsidRPr="00D77B9A" w:rsidRDefault="00D23FA3" w:rsidP="00BE4E6E">
            <w:r>
              <w:t>учитель химии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МБОУСОШ №16»</w:t>
            </w:r>
          </w:p>
          <w:p w:rsidR="00D23FA3" w:rsidRPr="00D77B9A" w:rsidRDefault="00D23FA3" w:rsidP="00BE4E6E"/>
        </w:tc>
        <w:tc>
          <w:tcPr>
            <w:tcW w:w="1701" w:type="dxa"/>
          </w:tcPr>
          <w:p w:rsidR="00D23FA3" w:rsidRDefault="00D23FA3" w:rsidP="00BE4E6E">
            <w:r w:rsidRPr="00BF6AD7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>
        <w:rPr>
          <w:rFonts w:ascii="Times NR Cyr MT" w:hAnsi="Times NR Cyr MT"/>
          <w:sz w:val="26"/>
          <w:szCs w:val="26"/>
        </w:rPr>
        <w:t xml:space="preserve">Учебный предмет </w:t>
      </w:r>
      <w:r w:rsidRPr="007E5C75">
        <w:rPr>
          <w:sz w:val="26"/>
          <w:szCs w:val="26"/>
          <w:u w:val="single"/>
        </w:rPr>
        <w:t>И</w:t>
      </w:r>
      <w:r w:rsidRPr="00133CA0">
        <w:rPr>
          <w:rFonts w:ascii="Times NR Cyr MT" w:hAnsi="Times NR Cyr MT"/>
          <w:sz w:val="26"/>
          <w:szCs w:val="26"/>
          <w:u w:val="single"/>
        </w:rPr>
        <w:t>нформатика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034"/>
        <w:gridCol w:w="2735"/>
        <w:gridCol w:w="1701"/>
      </w:tblGrid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6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Pr="00133CA0" w:rsidRDefault="00D23FA3" w:rsidP="00BE4E6E">
            <w:proofErr w:type="spellStart"/>
            <w:r w:rsidRPr="00133CA0">
              <w:t>Удычак</w:t>
            </w:r>
            <w:proofErr w:type="spellEnd"/>
            <w:r w:rsidRPr="00133CA0">
              <w:t xml:space="preserve"> Татьяна Валерьевна</w:t>
            </w:r>
          </w:p>
        </w:tc>
        <w:tc>
          <w:tcPr>
            <w:tcW w:w="2034" w:type="dxa"/>
            <w:shd w:val="clear" w:color="auto" w:fill="auto"/>
          </w:tcPr>
          <w:p w:rsidR="00D23FA3" w:rsidRPr="002D19A2" w:rsidRDefault="00D23FA3" w:rsidP="00BE4E6E">
            <w:r>
              <w:t>у</w:t>
            </w:r>
            <w:r w:rsidRPr="002D19A2">
              <w:t>читель информатики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№15»</w:t>
            </w:r>
          </w:p>
          <w:p w:rsidR="00D23FA3" w:rsidRPr="002D19A2" w:rsidRDefault="00D23FA3" w:rsidP="00BE4E6E"/>
        </w:tc>
        <w:tc>
          <w:tcPr>
            <w:tcW w:w="1701" w:type="dxa"/>
          </w:tcPr>
          <w:p w:rsidR="00D23FA3" w:rsidRPr="002D19A2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6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Pr="00133CA0" w:rsidRDefault="00D23FA3" w:rsidP="00BE4E6E">
            <w:r>
              <w:t xml:space="preserve">Дзюба </w:t>
            </w:r>
            <w:proofErr w:type="spellStart"/>
            <w:r>
              <w:t>Натэлла</w:t>
            </w:r>
            <w:proofErr w:type="spellEnd"/>
            <w:r>
              <w:t xml:space="preserve">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2D19A2" w:rsidRDefault="00D23FA3" w:rsidP="00BE4E6E">
            <w:r>
              <w:t>учитель информатики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№18»</w:t>
            </w:r>
            <w:r w:rsidRPr="000636AF">
              <w:t xml:space="preserve"> 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FC5BCB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6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Pr="002D19A2" w:rsidRDefault="00D23FA3" w:rsidP="00BE4E6E">
            <w:r w:rsidRPr="002D19A2">
              <w:t xml:space="preserve">Морозова </w:t>
            </w:r>
            <w:r>
              <w:t>Н</w:t>
            </w:r>
            <w:r w:rsidRPr="002D19A2">
              <w:t>аталья Викторовна</w:t>
            </w:r>
          </w:p>
        </w:tc>
        <w:tc>
          <w:tcPr>
            <w:tcW w:w="2034" w:type="dxa"/>
            <w:shd w:val="clear" w:color="auto" w:fill="auto"/>
          </w:tcPr>
          <w:p w:rsidR="00D23FA3" w:rsidRPr="002D19A2" w:rsidRDefault="00D23FA3" w:rsidP="00BE4E6E">
            <w:r>
              <w:t>у</w:t>
            </w:r>
            <w:r w:rsidRPr="002D19A2">
              <w:t xml:space="preserve">читель информатики 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 w:rsidRPr="002D19A2">
              <w:t>МБОУ «СОШ №28»</w:t>
            </w:r>
            <w:r w:rsidRPr="000636AF">
              <w:t xml:space="preserve"> </w:t>
            </w:r>
          </w:p>
          <w:p w:rsidR="00D23FA3" w:rsidRPr="002D19A2" w:rsidRDefault="00D23FA3" w:rsidP="00BE4E6E"/>
        </w:tc>
        <w:tc>
          <w:tcPr>
            <w:tcW w:w="1701" w:type="dxa"/>
          </w:tcPr>
          <w:p w:rsidR="00D23FA3" w:rsidRDefault="00D23FA3" w:rsidP="00BE4E6E">
            <w:r w:rsidRPr="00FC5BCB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>
        <w:rPr>
          <w:rFonts w:ascii="Times NR Cyr MT" w:hAnsi="Times NR Cyr MT"/>
          <w:sz w:val="26"/>
          <w:szCs w:val="26"/>
        </w:rPr>
        <w:t xml:space="preserve">Учебный предмет </w:t>
      </w:r>
      <w:r w:rsidRPr="007E5C75">
        <w:rPr>
          <w:sz w:val="26"/>
          <w:szCs w:val="26"/>
          <w:u w:val="single"/>
        </w:rPr>
        <w:t>Б</w:t>
      </w:r>
      <w:r w:rsidRPr="002D19A2">
        <w:rPr>
          <w:rFonts w:ascii="Times NR Cyr MT" w:hAnsi="Times NR Cyr MT"/>
          <w:sz w:val="26"/>
          <w:szCs w:val="26"/>
          <w:u w:val="single"/>
        </w:rPr>
        <w:t>иология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034"/>
        <w:gridCol w:w="2735"/>
        <w:gridCol w:w="1701"/>
      </w:tblGrid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9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Pr="002D19A2" w:rsidRDefault="00D23FA3" w:rsidP="00BE4E6E">
            <w:proofErr w:type="spellStart"/>
            <w:r w:rsidRPr="002D19A2">
              <w:t>Шимек</w:t>
            </w:r>
            <w:proofErr w:type="spellEnd"/>
            <w:r w:rsidRPr="002D19A2">
              <w:t xml:space="preserve"> Вера Васильевна</w:t>
            </w:r>
          </w:p>
        </w:tc>
        <w:tc>
          <w:tcPr>
            <w:tcW w:w="2034" w:type="dxa"/>
            <w:shd w:val="clear" w:color="auto" w:fill="auto"/>
          </w:tcPr>
          <w:p w:rsidR="00D23FA3" w:rsidRPr="002D19A2" w:rsidRDefault="00D23FA3" w:rsidP="00BE4E6E">
            <w:r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D23FA3" w:rsidRPr="002D19A2" w:rsidRDefault="00D23FA3" w:rsidP="00BE4E6E">
            <w:r>
              <w:t>МБОУ «СОШ №11»</w:t>
            </w:r>
            <w:r w:rsidRPr="000636AF">
              <w:t xml:space="preserve"> </w:t>
            </w:r>
          </w:p>
        </w:tc>
        <w:tc>
          <w:tcPr>
            <w:tcW w:w="1701" w:type="dxa"/>
          </w:tcPr>
          <w:p w:rsidR="00D23FA3" w:rsidRPr="002D19A2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9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Pr="002D19A2" w:rsidRDefault="00D23FA3" w:rsidP="00BE4E6E">
            <w:proofErr w:type="spellStart"/>
            <w:r>
              <w:t>Браверман</w:t>
            </w:r>
            <w:proofErr w:type="spellEnd"/>
            <w:r>
              <w:t xml:space="preserve"> Ирина Васильевна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№2»</w:t>
            </w:r>
            <w:r w:rsidRPr="000636AF">
              <w:t xml:space="preserve"> 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75723A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9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Default="00D23FA3" w:rsidP="00BE4E6E">
            <w:r>
              <w:t>Бакуменко Лариса Анатольевна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№14»</w:t>
            </w:r>
          </w:p>
        </w:tc>
        <w:tc>
          <w:tcPr>
            <w:tcW w:w="1701" w:type="dxa"/>
          </w:tcPr>
          <w:p w:rsidR="00D23FA3" w:rsidRDefault="00D23FA3" w:rsidP="00BE4E6E">
            <w:r w:rsidRPr="0075723A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9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Default="00D23FA3" w:rsidP="00BE4E6E">
            <w:r>
              <w:t>Чернова Татьяна Ивановна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№15»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75723A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9"/>
              </w:numPr>
            </w:pPr>
          </w:p>
        </w:tc>
        <w:tc>
          <w:tcPr>
            <w:tcW w:w="2885" w:type="dxa"/>
            <w:shd w:val="clear" w:color="auto" w:fill="auto"/>
          </w:tcPr>
          <w:p w:rsidR="00D23FA3" w:rsidRDefault="00D23FA3" w:rsidP="00BE4E6E">
            <w:proofErr w:type="spellStart"/>
            <w:r>
              <w:t>Бужинская</w:t>
            </w:r>
            <w:proofErr w:type="spellEnd"/>
            <w:r>
              <w:t xml:space="preserve"> Людмила Ивановна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биологии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№16»</w:t>
            </w:r>
          </w:p>
          <w:p w:rsidR="00D23FA3" w:rsidRDefault="00D23FA3" w:rsidP="00BE4E6E"/>
        </w:tc>
        <w:tc>
          <w:tcPr>
            <w:tcW w:w="1701" w:type="dxa"/>
          </w:tcPr>
          <w:p w:rsidR="00D23FA3" w:rsidRDefault="00D23FA3" w:rsidP="00BE4E6E">
            <w:r w:rsidRPr="0075723A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>
        <w:rPr>
          <w:rFonts w:ascii="Times NR Cyr MT" w:hAnsi="Times NR Cyr MT"/>
          <w:sz w:val="26"/>
          <w:szCs w:val="26"/>
        </w:rPr>
        <w:t>Учебный предмет</w:t>
      </w:r>
      <w:r w:rsidRPr="0029079C">
        <w:rPr>
          <w:rFonts w:ascii="Calibri" w:hAnsi="Calibri"/>
          <w:sz w:val="26"/>
          <w:szCs w:val="26"/>
        </w:rPr>
        <w:t xml:space="preserve"> </w:t>
      </w:r>
      <w:r w:rsidRPr="0045123D">
        <w:rPr>
          <w:sz w:val="26"/>
          <w:szCs w:val="26"/>
          <w:u w:val="single"/>
        </w:rPr>
        <w:t>И</w:t>
      </w:r>
      <w:r w:rsidRPr="008F7425">
        <w:rPr>
          <w:rFonts w:ascii="Times NR Cyr MT" w:hAnsi="Times NR Cyr MT"/>
          <w:sz w:val="26"/>
          <w:szCs w:val="26"/>
          <w:u w:val="single"/>
        </w:rPr>
        <w:t>стория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85"/>
        <w:gridCol w:w="2360"/>
        <w:gridCol w:w="2409"/>
        <w:gridCol w:w="1701"/>
      </w:tblGrid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288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360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4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Pr="0010245D" w:rsidRDefault="00D23FA3" w:rsidP="00BE4E6E">
            <w:r w:rsidRPr="0010245D">
              <w:t>Власенко Захар Леонидович</w:t>
            </w:r>
          </w:p>
        </w:tc>
        <w:tc>
          <w:tcPr>
            <w:tcW w:w="2360" w:type="dxa"/>
            <w:shd w:val="clear" w:color="auto" w:fill="auto"/>
          </w:tcPr>
          <w:p w:rsidR="00D23FA3" w:rsidRPr="008F7425" w:rsidRDefault="00D23FA3" w:rsidP="00BE4E6E">
            <w:r>
              <w:t>учитель истории и обществознания</w:t>
            </w:r>
          </w:p>
        </w:tc>
        <w:tc>
          <w:tcPr>
            <w:tcW w:w="2409" w:type="dxa"/>
            <w:shd w:val="clear" w:color="auto" w:fill="auto"/>
          </w:tcPr>
          <w:p w:rsidR="00D23FA3" w:rsidRDefault="00D23FA3" w:rsidP="00BE4E6E">
            <w:r w:rsidRPr="008F7425">
              <w:t>МБОУ «СОШ №23</w:t>
            </w:r>
            <w:r>
              <w:t>»</w:t>
            </w:r>
          </w:p>
          <w:p w:rsidR="00D23FA3" w:rsidRPr="008F7425" w:rsidRDefault="00D23FA3" w:rsidP="00BE4E6E"/>
        </w:tc>
        <w:tc>
          <w:tcPr>
            <w:tcW w:w="1701" w:type="dxa"/>
          </w:tcPr>
          <w:p w:rsidR="00D23FA3" w:rsidRPr="008F7425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Pr="00A43DCE" w:rsidRDefault="00D23FA3" w:rsidP="00BE4E6E">
            <w:pPr>
              <w:rPr>
                <w:color w:val="000000"/>
              </w:rPr>
            </w:pPr>
            <w:r w:rsidRPr="00A43DCE">
              <w:rPr>
                <w:color w:val="000000"/>
              </w:rPr>
              <w:t>Ипатов Сергей Николаевич</w:t>
            </w:r>
          </w:p>
        </w:tc>
        <w:tc>
          <w:tcPr>
            <w:tcW w:w="2360" w:type="dxa"/>
            <w:shd w:val="clear" w:color="auto" w:fill="auto"/>
          </w:tcPr>
          <w:p w:rsidR="00D23FA3" w:rsidRDefault="00D23FA3" w:rsidP="00BE4E6E">
            <w:r>
              <w:t>учитель истории и обществознания</w:t>
            </w:r>
          </w:p>
        </w:tc>
        <w:tc>
          <w:tcPr>
            <w:tcW w:w="2409" w:type="dxa"/>
            <w:shd w:val="clear" w:color="auto" w:fill="auto"/>
          </w:tcPr>
          <w:p w:rsidR="00D23FA3" w:rsidRDefault="00D23FA3" w:rsidP="00BE4E6E">
            <w:r>
              <w:t>МБОУ «СОШ №13»</w:t>
            </w:r>
          </w:p>
          <w:p w:rsidR="00D23FA3" w:rsidRPr="008F7425" w:rsidRDefault="00D23FA3" w:rsidP="00BE4E6E"/>
        </w:tc>
        <w:tc>
          <w:tcPr>
            <w:tcW w:w="1701" w:type="dxa"/>
          </w:tcPr>
          <w:p w:rsidR="00D23FA3" w:rsidRDefault="00D23FA3" w:rsidP="00BE4E6E">
            <w:r w:rsidRPr="007115E3">
              <w:t>член ТПК</w:t>
            </w:r>
          </w:p>
        </w:tc>
      </w:tr>
      <w:tr w:rsidR="00D23FA3" w:rsidRPr="000636AF" w:rsidTr="00BE4E6E">
        <w:tc>
          <w:tcPr>
            <w:tcW w:w="851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D23FA3" w:rsidRPr="008F7425" w:rsidRDefault="00D23FA3" w:rsidP="00BE4E6E">
            <w:r>
              <w:t xml:space="preserve">Леонова Оксана </w:t>
            </w:r>
            <w:r w:rsidRPr="0010245D">
              <w:t>Викторовна</w:t>
            </w:r>
          </w:p>
        </w:tc>
        <w:tc>
          <w:tcPr>
            <w:tcW w:w="2360" w:type="dxa"/>
            <w:shd w:val="clear" w:color="auto" w:fill="auto"/>
          </w:tcPr>
          <w:p w:rsidR="00D23FA3" w:rsidRDefault="00D23FA3" w:rsidP="00BE4E6E">
            <w:r>
              <w:t xml:space="preserve">учитель истории и </w:t>
            </w:r>
          </w:p>
          <w:p w:rsidR="00D23FA3" w:rsidRPr="008F7425" w:rsidRDefault="00D23FA3" w:rsidP="00BE4E6E">
            <w:r>
              <w:t>обществознания</w:t>
            </w:r>
          </w:p>
        </w:tc>
        <w:tc>
          <w:tcPr>
            <w:tcW w:w="2409" w:type="dxa"/>
            <w:shd w:val="clear" w:color="auto" w:fill="auto"/>
          </w:tcPr>
          <w:p w:rsidR="00D23FA3" w:rsidRDefault="00D23FA3" w:rsidP="00BE4E6E">
            <w:r w:rsidRPr="008F7425">
              <w:t>МБОУ «СОШ №17</w:t>
            </w:r>
          </w:p>
          <w:p w:rsidR="00D23FA3" w:rsidRPr="008F7425" w:rsidRDefault="00D23FA3" w:rsidP="00BE4E6E"/>
        </w:tc>
        <w:tc>
          <w:tcPr>
            <w:tcW w:w="1701" w:type="dxa"/>
          </w:tcPr>
          <w:p w:rsidR="00D23FA3" w:rsidRDefault="00D23FA3" w:rsidP="00BE4E6E">
            <w:r w:rsidRPr="007115E3">
              <w:t>член ТПК</w:t>
            </w:r>
          </w:p>
        </w:tc>
      </w:tr>
    </w:tbl>
    <w:p w:rsidR="00D23FA3" w:rsidRPr="0029079C" w:rsidRDefault="00D23FA3" w:rsidP="00D23FA3">
      <w:pPr>
        <w:tabs>
          <w:tab w:val="right" w:pos="9498"/>
        </w:tabs>
        <w:rPr>
          <w:rFonts w:ascii="Calibri" w:hAnsi="Calibri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>
        <w:rPr>
          <w:rFonts w:ascii="Times NR Cyr MT" w:hAnsi="Times NR Cyr MT"/>
          <w:sz w:val="26"/>
          <w:szCs w:val="26"/>
        </w:rPr>
        <w:lastRenderedPageBreak/>
        <w:t xml:space="preserve"> Учебный предмет </w:t>
      </w:r>
      <w:r w:rsidRPr="0029079C">
        <w:rPr>
          <w:rFonts w:ascii="Calibri" w:hAnsi="Calibri"/>
          <w:sz w:val="26"/>
          <w:szCs w:val="26"/>
          <w:u w:val="single"/>
        </w:rPr>
        <w:t>О</w:t>
      </w:r>
      <w:r>
        <w:rPr>
          <w:rFonts w:ascii="Times NR Cyr MT" w:hAnsi="Times NR Cyr MT"/>
          <w:sz w:val="26"/>
          <w:szCs w:val="26"/>
          <w:u w:val="single"/>
        </w:rPr>
        <w:t>бществознание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2735"/>
        <w:gridCol w:w="1801"/>
      </w:tblGrid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126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8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Pr="007B7B7E" w:rsidRDefault="00D23FA3" w:rsidP="00BE4E6E">
            <w:proofErr w:type="spellStart"/>
            <w:r w:rsidRPr="007B7B7E">
              <w:t>Дорина</w:t>
            </w:r>
            <w:proofErr w:type="spellEnd"/>
            <w:r w:rsidRPr="007B7B7E">
              <w:t xml:space="preserve"> </w:t>
            </w:r>
            <w:r>
              <w:t>Елена Олеговна</w:t>
            </w:r>
          </w:p>
        </w:tc>
        <w:tc>
          <w:tcPr>
            <w:tcW w:w="2126" w:type="dxa"/>
            <w:shd w:val="clear" w:color="auto" w:fill="auto"/>
          </w:tcPr>
          <w:p w:rsidR="00D23FA3" w:rsidRPr="007B7B7E" w:rsidRDefault="00D23FA3" w:rsidP="00BE4E6E">
            <w:r>
              <w:t>учитель истории 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>
              <w:t>МБОУ «Лицей №19»</w:t>
            </w:r>
          </w:p>
        </w:tc>
        <w:tc>
          <w:tcPr>
            <w:tcW w:w="1801" w:type="dxa"/>
          </w:tcPr>
          <w:p w:rsidR="00D23FA3" w:rsidRPr="007B7B7E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Pr="007B7B7E" w:rsidRDefault="00D23FA3" w:rsidP="00BE4E6E">
            <w:proofErr w:type="spellStart"/>
            <w:r>
              <w:t>Пенцева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D23FA3" w:rsidRDefault="00D23FA3" w:rsidP="00BE4E6E">
            <w:r>
              <w:t>учитель истории</w:t>
            </w:r>
          </w:p>
          <w:p w:rsidR="00D23FA3" w:rsidRPr="007B7B7E" w:rsidRDefault="00D23FA3" w:rsidP="00BE4E6E">
            <w:r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>
              <w:t>МБОУ «Лицей №19»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Pr="007B7B7E" w:rsidRDefault="00D23FA3" w:rsidP="00BE4E6E">
            <w:r>
              <w:t>Шабалкина Виктория Александровна</w:t>
            </w:r>
          </w:p>
        </w:tc>
        <w:tc>
          <w:tcPr>
            <w:tcW w:w="2126" w:type="dxa"/>
            <w:shd w:val="clear" w:color="auto" w:fill="auto"/>
          </w:tcPr>
          <w:p w:rsidR="00D23FA3" w:rsidRDefault="00D23FA3" w:rsidP="00BE4E6E">
            <w:r>
              <w:t>учитель истории</w:t>
            </w:r>
          </w:p>
          <w:p w:rsidR="00D23FA3" w:rsidRPr="007B7B7E" w:rsidRDefault="00D23FA3" w:rsidP="00BE4E6E">
            <w:r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>
              <w:t>МБОУ «СОШ №2»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Pr="007B7B7E" w:rsidRDefault="00D23FA3" w:rsidP="00BE4E6E">
            <w:r>
              <w:t>Максимова Инна Сергеевна</w:t>
            </w:r>
          </w:p>
        </w:tc>
        <w:tc>
          <w:tcPr>
            <w:tcW w:w="2126" w:type="dxa"/>
            <w:shd w:val="clear" w:color="auto" w:fill="auto"/>
          </w:tcPr>
          <w:p w:rsidR="00D23FA3" w:rsidRPr="007B7B7E" w:rsidRDefault="00D23FA3" w:rsidP="00BE4E6E">
            <w:r>
              <w:t xml:space="preserve">учитель истории и обществознания 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>
              <w:t>МБОУ «СОШ №3»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Pr="0010245D" w:rsidRDefault="00D23FA3" w:rsidP="00BE4E6E">
            <w:proofErr w:type="spellStart"/>
            <w:r w:rsidRPr="0010245D">
              <w:t>Меляков</w:t>
            </w:r>
            <w:proofErr w:type="spellEnd"/>
            <w:r w:rsidRPr="0010245D">
              <w:t xml:space="preserve"> Александр Дмитриевич</w:t>
            </w:r>
          </w:p>
        </w:tc>
        <w:tc>
          <w:tcPr>
            <w:tcW w:w="2126" w:type="dxa"/>
            <w:shd w:val="clear" w:color="auto" w:fill="auto"/>
          </w:tcPr>
          <w:p w:rsidR="00D23FA3" w:rsidRDefault="00D23FA3" w:rsidP="00BE4E6E">
            <w:r>
              <w:t>учитель истории</w:t>
            </w:r>
          </w:p>
          <w:p w:rsidR="00D23FA3" w:rsidRPr="000636AF" w:rsidRDefault="00D23FA3" w:rsidP="00BE4E6E">
            <w:pPr>
              <w:rPr>
                <w:b/>
              </w:rPr>
            </w:pPr>
            <w:r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 w:rsidRPr="007B7B7E">
              <w:t>МБОУ «Лицей №8»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Pr="007B7B7E" w:rsidRDefault="00D23FA3" w:rsidP="00BE4E6E">
            <w:proofErr w:type="spellStart"/>
            <w:r>
              <w:t>Шхачева</w:t>
            </w:r>
            <w:proofErr w:type="spellEnd"/>
            <w:r>
              <w:t xml:space="preserve"> Светлана </w:t>
            </w:r>
          </w:p>
        </w:tc>
        <w:tc>
          <w:tcPr>
            <w:tcW w:w="2126" w:type="dxa"/>
            <w:shd w:val="clear" w:color="auto" w:fill="auto"/>
          </w:tcPr>
          <w:p w:rsidR="00D23FA3" w:rsidRDefault="00D23FA3" w:rsidP="00BE4E6E">
            <w:r>
              <w:t>учитель истории</w:t>
            </w:r>
          </w:p>
          <w:p w:rsidR="00D23FA3" w:rsidRPr="000636AF" w:rsidRDefault="00D23FA3" w:rsidP="00BE4E6E">
            <w:pPr>
              <w:rPr>
                <w:b/>
              </w:rPr>
            </w:pPr>
            <w:r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>
              <w:t>МБОУ «СОШ №9»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Default="00D23FA3" w:rsidP="00BE4E6E">
            <w:r>
              <w:t>Петрушина Ирина Викторовна</w:t>
            </w:r>
          </w:p>
        </w:tc>
        <w:tc>
          <w:tcPr>
            <w:tcW w:w="2126" w:type="dxa"/>
            <w:shd w:val="clear" w:color="auto" w:fill="auto"/>
          </w:tcPr>
          <w:p w:rsidR="00D23FA3" w:rsidRDefault="00D23FA3" w:rsidP="00BE4E6E">
            <w:r>
              <w:t>учитель истории</w:t>
            </w:r>
          </w:p>
          <w:p w:rsidR="00D23FA3" w:rsidRPr="000636AF" w:rsidRDefault="00D23FA3" w:rsidP="00BE4E6E">
            <w:pPr>
              <w:rPr>
                <w:b/>
              </w:rPr>
            </w:pPr>
            <w:r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Pr="007B7B7E" w:rsidRDefault="00D23FA3" w:rsidP="00BE4E6E">
            <w:r>
              <w:t>МБОУ «СОШ №10»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24"/>
              </w:numPr>
              <w:ind w:left="459"/>
            </w:pPr>
          </w:p>
        </w:tc>
        <w:tc>
          <w:tcPr>
            <w:tcW w:w="2835" w:type="dxa"/>
            <w:shd w:val="clear" w:color="auto" w:fill="auto"/>
          </w:tcPr>
          <w:p w:rsidR="00D23FA3" w:rsidRDefault="00D23FA3" w:rsidP="00BE4E6E">
            <w:proofErr w:type="spellStart"/>
            <w:r w:rsidRPr="007F28D0">
              <w:rPr>
                <w:color w:val="000000"/>
              </w:rPr>
              <w:t>Пятаева</w:t>
            </w:r>
            <w:proofErr w:type="spellEnd"/>
            <w:r w:rsidRPr="00E55A25">
              <w:rPr>
                <w:color w:val="FF0000"/>
              </w:rPr>
              <w:t xml:space="preserve"> </w:t>
            </w:r>
            <w:r>
              <w:t xml:space="preserve">Татьяна Юрьевна </w:t>
            </w:r>
          </w:p>
        </w:tc>
        <w:tc>
          <w:tcPr>
            <w:tcW w:w="2126" w:type="dxa"/>
            <w:shd w:val="clear" w:color="auto" w:fill="auto"/>
          </w:tcPr>
          <w:p w:rsidR="00D23FA3" w:rsidRDefault="00D23FA3" w:rsidP="00BE4E6E">
            <w:r>
              <w:t>учитель истории</w:t>
            </w:r>
          </w:p>
          <w:p w:rsidR="00D23FA3" w:rsidRPr="000636AF" w:rsidRDefault="00D23FA3" w:rsidP="00BE4E6E">
            <w:pPr>
              <w:rPr>
                <w:b/>
              </w:rPr>
            </w:pPr>
            <w:r>
              <w:t>и обществознания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№17»</w:t>
            </w:r>
          </w:p>
        </w:tc>
        <w:tc>
          <w:tcPr>
            <w:tcW w:w="1801" w:type="dxa"/>
          </w:tcPr>
          <w:p w:rsidR="00D23FA3" w:rsidRDefault="00D23FA3" w:rsidP="00BE4E6E">
            <w:r w:rsidRPr="00F67795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 w:rsidRPr="007B7B7E">
        <w:rPr>
          <w:rFonts w:ascii="Times NR Cyr MT" w:hAnsi="Times NR Cyr MT"/>
          <w:sz w:val="26"/>
          <w:szCs w:val="26"/>
        </w:rPr>
        <w:t>Учебный предмет</w:t>
      </w:r>
      <w:r w:rsidRPr="0029079C">
        <w:rPr>
          <w:rFonts w:ascii="Calibri" w:hAnsi="Calibri"/>
          <w:sz w:val="26"/>
          <w:szCs w:val="26"/>
        </w:rPr>
        <w:t xml:space="preserve"> </w:t>
      </w:r>
      <w:r w:rsidRPr="0045123D">
        <w:rPr>
          <w:sz w:val="26"/>
          <w:szCs w:val="26"/>
          <w:u w:val="single"/>
        </w:rPr>
        <w:t>Г</w:t>
      </w:r>
      <w:r>
        <w:rPr>
          <w:rFonts w:ascii="Times NR Cyr MT" w:hAnsi="Times NR Cyr MT"/>
          <w:sz w:val="26"/>
          <w:szCs w:val="26"/>
          <w:u w:val="single"/>
        </w:rPr>
        <w:t>еография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1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221761" w:rsidRDefault="00D23FA3" w:rsidP="00BE4E6E">
            <w:r w:rsidRPr="00221761">
              <w:t>Беседина Любовь Михайловна</w:t>
            </w:r>
          </w:p>
        </w:tc>
        <w:tc>
          <w:tcPr>
            <w:tcW w:w="2034" w:type="dxa"/>
            <w:shd w:val="clear" w:color="auto" w:fill="auto"/>
          </w:tcPr>
          <w:p w:rsidR="00D23FA3" w:rsidRPr="00221761" w:rsidRDefault="00D23FA3" w:rsidP="00BE4E6E">
            <w:r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D23FA3" w:rsidRPr="00221761" w:rsidRDefault="00D23FA3" w:rsidP="00BE4E6E">
            <w:r>
              <w:t>МБОУ «СОШ №6»</w:t>
            </w:r>
          </w:p>
        </w:tc>
        <w:tc>
          <w:tcPr>
            <w:tcW w:w="1701" w:type="dxa"/>
          </w:tcPr>
          <w:p w:rsidR="00D23FA3" w:rsidRPr="00221761" w:rsidRDefault="00D23FA3" w:rsidP="00BE4E6E">
            <w:r>
              <w:t>председатель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1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221761" w:rsidRDefault="00D23FA3" w:rsidP="00BE4E6E">
            <w:proofErr w:type="spellStart"/>
            <w:r w:rsidRPr="00221761">
              <w:t>Мамсирова</w:t>
            </w:r>
            <w:proofErr w:type="spellEnd"/>
            <w:r w:rsidRPr="00221761">
              <w:t xml:space="preserve"> </w:t>
            </w:r>
            <w:proofErr w:type="spellStart"/>
            <w:r w:rsidRPr="00221761">
              <w:t>Таиса</w:t>
            </w:r>
            <w:proofErr w:type="spellEnd"/>
            <w:r w:rsidRPr="00221761">
              <w:t xml:space="preserve"> </w:t>
            </w:r>
            <w:proofErr w:type="spellStart"/>
            <w:r w:rsidRPr="00221761">
              <w:t>Хамидовна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D23FA3" w:rsidRPr="00221761" w:rsidRDefault="00D23FA3" w:rsidP="00BE4E6E">
            <w:r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D23FA3" w:rsidRPr="00221761" w:rsidRDefault="00D23FA3" w:rsidP="00BE4E6E">
            <w:r>
              <w:t>МБОУ «Лицей №8»</w:t>
            </w:r>
          </w:p>
        </w:tc>
        <w:tc>
          <w:tcPr>
            <w:tcW w:w="1701" w:type="dxa"/>
          </w:tcPr>
          <w:p w:rsidR="00D23FA3" w:rsidRDefault="00D23FA3" w:rsidP="00BE4E6E">
            <w:r w:rsidRPr="00465D8C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1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221761" w:rsidRDefault="00D23FA3" w:rsidP="00BE4E6E">
            <w:r>
              <w:t>Руденко Ольга Ивановна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№15»</w:t>
            </w:r>
          </w:p>
        </w:tc>
        <w:tc>
          <w:tcPr>
            <w:tcW w:w="1701" w:type="dxa"/>
          </w:tcPr>
          <w:p w:rsidR="00D23FA3" w:rsidRDefault="00D23FA3" w:rsidP="00BE4E6E">
            <w:r w:rsidRPr="00465D8C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1"/>
              </w:numPr>
              <w:ind w:left="601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221761" w:rsidRDefault="00D23FA3" w:rsidP="00BE4E6E">
            <w:r w:rsidRPr="00221761">
              <w:t>Шевцова Ольга Ивановна</w:t>
            </w:r>
          </w:p>
        </w:tc>
        <w:tc>
          <w:tcPr>
            <w:tcW w:w="2034" w:type="dxa"/>
            <w:shd w:val="clear" w:color="auto" w:fill="auto"/>
          </w:tcPr>
          <w:p w:rsidR="00D23FA3" w:rsidRPr="00221761" w:rsidRDefault="00D23FA3" w:rsidP="00BE4E6E">
            <w:r>
              <w:t>учитель географии</w:t>
            </w:r>
          </w:p>
        </w:tc>
        <w:tc>
          <w:tcPr>
            <w:tcW w:w="2735" w:type="dxa"/>
            <w:shd w:val="clear" w:color="auto" w:fill="auto"/>
          </w:tcPr>
          <w:p w:rsidR="00D23FA3" w:rsidRPr="00221761" w:rsidRDefault="00D23FA3" w:rsidP="00BE4E6E">
            <w:r>
              <w:t>МБОУ «СОШ №17»</w:t>
            </w:r>
          </w:p>
        </w:tc>
        <w:tc>
          <w:tcPr>
            <w:tcW w:w="1701" w:type="dxa"/>
          </w:tcPr>
          <w:p w:rsidR="00D23FA3" w:rsidRDefault="00D23FA3" w:rsidP="00BE4E6E">
            <w:r w:rsidRPr="00465D8C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 w:rsidRPr="00007C9A">
        <w:rPr>
          <w:rFonts w:ascii="Times NR Cyr MT" w:hAnsi="Times NR Cyr MT"/>
          <w:sz w:val="26"/>
          <w:szCs w:val="26"/>
        </w:rPr>
        <w:t>Учебный предмет</w:t>
      </w:r>
      <w:r w:rsidRPr="0029079C">
        <w:rPr>
          <w:rFonts w:ascii="Calibri" w:hAnsi="Calibri"/>
          <w:sz w:val="26"/>
          <w:szCs w:val="26"/>
        </w:rPr>
        <w:t xml:space="preserve"> </w:t>
      </w:r>
      <w:r w:rsidRPr="00007C9A">
        <w:rPr>
          <w:sz w:val="26"/>
          <w:szCs w:val="26"/>
          <w:u w:val="single"/>
        </w:rPr>
        <w:t>А</w:t>
      </w:r>
      <w:r>
        <w:rPr>
          <w:rFonts w:ascii="Times NR Cyr MT" w:hAnsi="Times NR Cyr MT"/>
          <w:sz w:val="26"/>
          <w:szCs w:val="26"/>
          <w:u w:val="single"/>
        </w:rPr>
        <w:t>нглийский язык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30338D" w:rsidRDefault="00D23FA3" w:rsidP="00BE4E6E">
            <w:proofErr w:type="spellStart"/>
            <w:r>
              <w:t>Пшехожева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5B2B49" w:rsidRDefault="00D23FA3" w:rsidP="00BE4E6E"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МБОУ «Лицей №19»</w:t>
            </w:r>
          </w:p>
        </w:tc>
        <w:tc>
          <w:tcPr>
            <w:tcW w:w="1701" w:type="dxa"/>
          </w:tcPr>
          <w:p w:rsidR="00D23FA3" w:rsidRPr="008C5683" w:rsidRDefault="00D23FA3" w:rsidP="00BE4E6E">
            <w:r w:rsidRPr="008C5683">
              <w:t>председатель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Николаева Любовь Павловна</w:t>
            </w:r>
          </w:p>
        </w:tc>
        <w:tc>
          <w:tcPr>
            <w:tcW w:w="2034" w:type="dxa"/>
            <w:shd w:val="clear" w:color="auto" w:fill="auto"/>
          </w:tcPr>
          <w:p w:rsidR="00D23FA3" w:rsidRPr="005B2B49" w:rsidRDefault="00D23FA3" w:rsidP="00BE4E6E"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№2»</w:t>
            </w:r>
          </w:p>
        </w:tc>
        <w:tc>
          <w:tcPr>
            <w:tcW w:w="1701" w:type="dxa"/>
          </w:tcPr>
          <w:p w:rsidR="00D23FA3" w:rsidRDefault="00D23FA3" w:rsidP="00BE4E6E">
            <w:r w:rsidRPr="00886301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Журавлева Елена Павловна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№3»</w:t>
            </w:r>
          </w:p>
        </w:tc>
        <w:tc>
          <w:tcPr>
            <w:tcW w:w="1701" w:type="dxa"/>
          </w:tcPr>
          <w:p w:rsidR="00D23FA3" w:rsidRDefault="00D23FA3" w:rsidP="00BE4E6E">
            <w:r w:rsidRPr="00886301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proofErr w:type="spellStart"/>
            <w:r>
              <w:t>Лутай</w:t>
            </w:r>
            <w:proofErr w:type="spellEnd"/>
            <w:r>
              <w:t xml:space="preserve"> Марина Валерьевна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</w:t>
            </w:r>
            <w:r w:rsidRPr="005B2B49">
              <w:t>читель английского языка</w:t>
            </w:r>
          </w:p>
          <w:p w:rsidR="00D23FA3" w:rsidRPr="005B2B49" w:rsidRDefault="00D23FA3" w:rsidP="00BE4E6E"/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«Лицей №5»</w:t>
            </w:r>
          </w:p>
        </w:tc>
        <w:tc>
          <w:tcPr>
            <w:tcW w:w="1701" w:type="dxa"/>
          </w:tcPr>
          <w:p w:rsidR="00D23FA3" w:rsidRDefault="00D23FA3" w:rsidP="00BE4E6E">
            <w:r w:rsidRPr="00886301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proofErr w:type="spellStart"/>
            <w:r>
              <w:t>Грицюк</w:t>
            </w:r>
            <w:proofErr w:type="spellEnd"/>
            <w:r>
              <w:t xml:space="preserve"> Елена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№7»</w:t>
            </w:r>
          </w:p>
        </w:tc>
        <w:tc>
          <w:tcPr>
            <w:tcW w:w="1701" w:type="dxa"/>
          </w:tcPr>
          <w:p w:rsidR="00D23FA3" w:rsidRDefault="00D23FA3" w:rsidP="00BE4E6E">
            <w:r w:rsidRPr="00886301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Панова Ирина Викторовна</w:t>
            </w:r>
          </w:p>
        </w:tc>
        <w:tc>
          <w:tcPr>
            <w:tcW w:w="2034" w:type="dxa"/>
            <w:shd w:val="clear" w:color="auto" w:fill="auto"/>
          </w:tcPr>
          <w:p w:rsidR="00D23FA3" w:rsidRPr="005B2B49" w:rsidRDefault="00D23FA3" w:rsidP="00BE4E6E"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«Лицей №8»</w:t>
            </w:r>
          </w:p>
        </w:tc>
        <w:tc>
          <w:tcPr>
            <w:tcW w:w="1701" w:type="dxa"/>
          </w:tcPr>
          <w:p w:rsidR="00D23FA3" w:rsidRDefault="00D23FA3" w:rsidP="00BE4E6E">
            <w:r w:rsidRPr="00886301"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Савенко Светлана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№10»</w:t>
            </w:r>
          </w:p>
        </w:tc>
        <w:tc>
          <w:tcPr>
            <w:tcW w:w="1701" w:type="dxa"/>
          </w:tcPr>
          <w:p w:rsidR="00D23FA3" w:rsidRDefault="00D23FA3" w:rsidP="00BE4E6E">
            <w:pPr>
              <w:rPr>
                <w:b/>
              </w:rPr>
            </w:pPr>
            <w:r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proofErr w:type="spellStart"/>
            <w:r>
              <w:t>Несват</w:t>
            </w:r>
            <w:proofErr w:type="spellEnd"/>
            <w:r>
              <w:t xml:space="preserve"> Любовь Борисовна</w:t>
            </w:r>
          </w:p>
        </w:tc>
        <w:tc>
          <w:tcPr>
            <w:tcW w:w="2034" w:type="dxa"/>
            <w:shd w:val="clear" w:color="auto" w:fill="auto"/>
          </w:tcPr>
          <w:p w:rsidR="00D23FA3" w:rsidRPr="005B2B49" w:rsidRDefault="00D23FA3" w:rsidP="00BE4E6E"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№17»</w:t>
            </w:r>
          </w:p>
        </w:tc>
        <w:tc>
          <w:tcPr>
            <w:tcW w:w="1701" w:type="dxa"/>
          </w:tcPr>
          <w:p w:rsidR="00D23FA3" w:rsidRDefault="00D23FA3" w:rsidP="00BE4E6E">
            <w:r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r>
              <w:t>Меркушева Татьяна Вячеславовна</w:t>
            </w:r>
          </w:p>
        </w:tc>
        <w:tc>
          <w:tcPr>
            <w:tcW w:w="2034" w:type="dxa"/>
            <w:shd w:val="clear" w:color="auto" w:fill="auto"/>
          </w:tcPr>
          <w:p w:rsidR="00D23FA3" w:rsidRPr="005B2B49" w:rsidRDefault="00D23FA3" w:rsidP="00BE4E6E"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№17»</w:t>
            </w:r>
          </w:p>
        </w:tc>
        <w:tc>
          <w:tcPr>
            <w:tcW w:w="1701" w:type="dxa"/>
          </w:tcPr>
          <w:p w:rsidR="00D23FA3" w:rsidRDefault="00D23FA3" w:rsidP="00BE4E6E">
            <w:r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proofErr w:type="spellStart"/>
            <w:r w:rsidRPr="0030338D">
              <w:t>Бекирова</w:t>
            </w:r>
            <w:proofErr w:type="spellEnd"/>
            <w:r w:rsidRPr="0030338D">
              <w:t xml:space="preserve"> </w:t>
            </w:r>
            <w:proofErr w:type="spellStart"/>
            <w:r w:rsidRPr="0030338D">
              <w:t>Магирет</w:t>
            </w:r>
            <w:proofErr w:type="spellEnd"/>
            <w:r w:rsidRPr="0030338D">
              <w:t xml:space="preserve"> Муратовна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МБОУ «СОШ №18»</w:t>
            </w:r>
          </w:p>
        </w:tc>
        <w:tc>
          <w:tcPr>
            <w:tcW w:w="1701" w:type="dxa"/>
          </w:tcPr>
          <w:p w:rsidR="00D23FA3" w:rsidRDefault="00D23FA3" w:rsidP="00BE4E6E">
            <w:pPr>
              <w:rPr>
                <w:b/>
              </w:rPr>
            </w:pPr>
            <w:r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30338D" w:rsidRDefault="00D23FA3" w:rsidP="00BE4E6E">
            <w:proofErr w:type="spellStart"/>
            <w:r w:rsidRPr="0030338D">
              <w:t>Горбанева</w:t>
            </w:r>
            <w:proofErr w:type="spellEnd"/>
            <w:r w:rsidRPr="0030338D">
              <w:t xml:space="preserve"> Анна Николаевна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Pr="0030338D" w:rsidRDefault="00D23FA3" w:rsidP="00BE4E6E">
            <w:r w:rsidRPr="0030338D">
              <w:t>МБОУ «Лицей №19»</w:t>
            </w:r>
          </w:p>
        </w:tc>
        <w:tc>
          <w:tcPr>
            <w:tcW w:w="1701" w:type="dxa"/>
          </w:tcPr>
          <w:p w:rsidR="00D23FA3" w:rsidRDefault="00D23FA3" w:rsidP="00BE4E6E">
            <w:pPr>
              <w:rPr>
                <w:b/>
              </w:rPr>
            </w:pPr>
            <w:r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30338D" w:rsidRDefault="00D23FA3" w:rsidP="00BE4E6E">
            <w:proofErr w:type="spellStart"/>
            <w:r>
              <w:t>Хачатурова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Pr="0030338D" w:rsidRDefault="00D23FA3" w:rsidP="00BE4E6E">
            <w:r>
              <w:t>МБОУ «Лицей №22»</w:t>
            </w:r>
          </w:p>
        </w:tc>
        <w:tc>
          <w:tcPr>
            <w:tcW w:w="1701" w:type="dxa"/>
          </w:tcPr>
          <w:p w:rsidR="00D23FA3" w:rsidRDefault="00D23FA3" w:rsidP="00BE4E6E">
            <w:r>
              <w:t>Член ТПК</w:t>
            </w:r>
          </w:p>
        </w:tc>
      </w:tr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556C32" w:rsidRDefault="00D23FA3" w:rsidP="00D23FA3">
            <w:pPr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30338D" w:rsidRDefault="00D23FA3" w:rsidP="00BE4E6E">
            <w:proofErr w:type="spellStart"/>
            <w:r w:rsidRPr="0030338D">
              <w:t>Субрис</w:t>
            </w:r>
            <w:proofErr w:type="spellEnd"/>
            <w:r w:rsidRPr="0030338D">
              <w:t xml:space="preserve"> Наталья Анатольевна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rPr>
                <w:b/>
              </w:rPr>
            </w:pPr>
            <w:r>
              <w:t>у</w:t>
            </w:r>
            <w:r w:rsidRPr="005B2B49">
              <w:t>читель английского языка</w:t>
            </w:r>
          </w:p>
        </w:tc>
        <w:tc>
          <w:tcPr>
            <w:tcW w:w="2735" w:type="dxa"/>
            <w:shd w:val="clear" w:color="auto" w:fill="auto"/>
          </w:tcPr>
          <w:p w:rsidR="00D23FA3" w:rsidRPr="0030338D" w:rsidRDefault="00D23FA3" w:rsidP="00BE4E6E">
            <w:r w:rsidRPr="0030338D">
              <w:t>МБОУ «Лицей №</w:t>
            </w:r>
            <w:r>
              <w:t>35</w:t>
            </w:r>
          </w:p>
        </w:tc>
        <w:tc>
          <w:tcPr>
            <w:tcW w:w="1701" w:type="dxa"/>
          </w:tcPr>
          <w:p w:rsidR="00D23FA3" w:rsidRDefault="00D23FA3" w:rsidP="00BE4E6E">
            <w:pPr>
              <w:rPr>
                <w:b/>
              </w:rPr>
            </w:pPr>
            <w:r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 w:rsidRPr="000C31A2">
        <w:rPr>
          <w:rFonts w:ascii="Times NR Cyr MT" w:hAnsi="Times NR Cyr MT"/>
          <w:sz w:val="26"/>
          <w:szCs w:val="26"/>
        </w:rPr>
        <w:t>Учебный предмет</w:t>
      </w:r>
      <w:r w:rsidRPr="0029079C">
        <w:rPr>
          <w:rFonts w:ascii="Calibri" w:hAnsi="Calibri"/>
          <w:sz w:val="26"/>
          <w:szCs w:val="26"/>
        </w:rPr>
        <w:t xml:space="preserve"> </w:t>
      </w:r>
      <w:r w:rsidRPr="00007C9A">
        <w:rPr>
          <w:sz w:val="26"/>
          <w:szCs w:val="26"/>
          <w:u w:val="single"/>
        </w:rPr>
        <w:t>Л</w:t>
      </w:r>
      <w:r>
        <w:rPr>
          <w:rFonts w:ascii="Times NR Cyr MT" w:hAnsi="Times NR Cyr MT"/>
          <w:sz w:val="26"/>
          <w:szCs w:val="26"/>
          <w:u w:val="single"/>
        </w:rPr>
        <w:t>итература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2034"/>
        <w:gridCol w:w="2735"/>
        <w:gridCol w:w="1701"/>
      </w:tblGrid>
      <w:tr w:rsidR="00D23FA3" w:rsidRPr="000636AF" w:rsidTr="00BE4E6E">
        <w:tc>
          <w:tcPr>
            <w:tcW w:w="709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034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735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701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0C31A2" w:rsidTr="00BE4E6E">
        <w:tc>
          <w:tcPr>
            <w:tcW w:w="709" w:type="dxa"/>
            <w:shd w:val="clear" w:color="auto" w:fill="auto"/>
          </w:tcPr>
          <w:p w:rsidR="00D23FA3" w:rsidRPr="000C31A2" w:rsidRDefault="00D23FA3" w:rsidP="00D23FA3">
            <w:pPr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C31A2" w:rsidRDefault="00D23FA3" w:rsidP="00BE4E6E">
            <w:proofErr w:type="spellStart"/>
            <w:r>
              <w:t>Лужнова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034" w:type="dxa"/>
            <w:shd w:val="clear" w:color="auto" w:fill="auto"/>
          </w:tcPr>
          <w:p w:rsidR="00D23FA3" w:rsidRPr="000C31A2" w:rsidRDefault="00D23FA3" w:rsidP="00BE4E6E">
            <w:r>
              <w:t>учитель русского языка и литературы</w:t>
            </w:r>
          </w:p>
        </w:tc>
        <w:tc>
          <w:tcPr>
            <w:tcW w:w="2735" w:type="dxa"/>
            <w:shd w:val="clear" w:color="auto" w:fill="auto"/>
          </w:tcPr>
          <w:p w:rsidR="00D23FA3" w:rsidRPr="000C31A2" w:rsidRDefault="00D23FA3" w:rsidP="00BE4E6E">
            <w:r>
              <w:t>МБОУ «СОШ№7»</w:t>
            </w:r>
          </w:p>
        </w:tc>
        <w:tc>
          <w:tcPr>
            <w:tcW w:w="1701" w:type="dxa"/>
          </w:tcPr>
          <w:p w:rsidR="00D23FA3" w:rsidRPr="000C31A2" w:rsidRDefault="00D23FA3" w:rsidP="00BE4E6E">
            <w:r>
              <w:t>председатель</w:t>
            </w:r>
          </w:p>
        </w:tc>
      </w:tr>
      <w:tr w:rsidR="00D23FA3" w:rsidRPr="000C31A2" w:rsidTr="00BE4E6E">
        <w:tc>
          <w:tcPr>
            <w:tcW w:w="709" w:type="dxa"/>
            <w:shd w:val="clear" w:color="auto" w:fill="auto"/>
          </w:tcPr>
          <w:p w:rsidR="00D23FA3" w:rsidRPr="000C31A2" w:rsidRDefault="00D23FA3" w:rsidP="00D23FA3">
            <w:pPr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Pr="000C31A2" w:rsidRDefault="00D23FA3" w:rsidP="00BE4E6E">
            <w:proofErr w:type="spellStart"/>
            <w:r>
              <w:t>Татлок</w:t>
            </w:r>
            <w:proofErr w:type="spellEnd"/>
            <w:r>
              <w:t xml:space="preserve"> Фатима </w:t>
            </w:r>
            <w:proofErr w:type="spellStart"/>
            <w:r>
              <w:t>Сулеймановна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D23FA3" w:rsidRPr="000C31A2" w:rsidRDefault="00D23FA3" w:rsidP="00BE4E6E">
            <w:r>
              <w:t>учитель русского языка и литературы</w:t>
            </w:r>
          </w:p>
        </w:tc>
        <w:tc>
          <w:tcPr>
            <w:tcW w:w="2735" w:type="dxa"/>
            <w:shd w:val="clear" w:color="auto" w:fill="auto"/>
          </w:tcPr>
          <w:p w:rsidR="00D23FA3" w:rsidRPr="000C31A2" w:rsidRDefault="00D23FA3" w:rsidP="00BE4E6E">
            <w:r>
              <w:t>МБОУ «СОШ №16»</w:t>
            </w:r>
          </w:p>
        </w:tc>
        <w:tc>
          <w:tcPr>
            <w:tcW w:w="1701" w:type="dxa"/>
          </w:tcPr>
          <w:p w:rsidR="00D23FA3" w:rsidRPr="000C31A2" w:rsidRDefault="00D23FA3" w:rsidP="00BE4E6E">
            <w:r>
              <w:t>Член ТПК</w:t>
            </w:r>
          </w:p>
        </w:tc>
      </w:tr>
      <w:tr w:rsidR="00D23FA3" w:rsidRPr="000C31A2" w:rsidTr="00BE4E6E">
        <w:tc>
          <w:tcPr>
            <w:tcW w:w="709" w:type="dxa"/>
            <w:shd w:val="clear" w:color="auto" w:fill="auto"/>
          </w:tcPr>
          <w:p w:rsidR="00D23FA3" w:rsidRPr="000C31A2" w:rsidRDefault="00D23FA3" w:rsidP="00D23FA3">
            <w:pPr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3027" w:type="dxa"/>
            <w:shd w:val="clear" w:color="auto" w:fill="auto"/>
          </w:tcPr>
          <w:p w:rsidR="00D23FA3" w:rsidRDefault="00D23FA3" w:rsidP="00BE4E6E">
            <w:proofErr w:type="spellStart"/>
            <w:r>
              <w:t>Криушина</w:t>
            </w:r>
            <w:proofErr w:type="spellEnd"/>
            <w:r>
              <w:t xml:space="preserve"> Елена Анатольевна </w:t>
            </w:r>
          </w:p>
        </w:tc>
        <w:tc>
          <w:tcPr>
            <w:tcW w:w="2034" w:type="dxa"/>
            <w:shd w:val="clear" w:color="auto" w:fill="auto"/>
          </w:tcPr>
          <w:p w:rsidR="00D23FA3" w:rsidRDefault="00D23FA3" w:rsidP="00BE4E6E">
            <w:r>
              <w:t>учитель русского языка и литературы</w:t>
            </w:r>
          </w:p>
        </w:tc>
        <w:tc>
          <w:tcPr>
            <w:tcW w:w="2735" w:type="dxa"/>
            <w:shd w:val="clear" w:color="auto" w:fill="auto"/>
          </w:tcPr>
          <w:p w:rsidR="00D23FA3" w:rsidRDefault="00D23FA3" w:rsidP="00BE4E6E">
            <w:r>
              <w:t>МБОУ «СОШ №28»</w:t>
            </w:r>
          </w:p>
        </w:tc>
        <w:tc>
          <w:tcPr>
            <w:tcW w:w="1701" w:type="dxa"/>
          </w:tcPr>
          <w:p w:rsidR="00D23FA3" w:rsidRDefault="00D23FA3" w:rsidP="00BE4E6E">
            <w:r w:rsidRPr="0047384F">
              <w:t>Член ТПК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  <w:r>
        <w:rPr>
          <w:rFonts w:ascii="Times NR Cyr MT" w:hAnsi="Times NR Cyr MT"/>
          <w:sz w:val="26"/>
          <w:szCs w:val="26"/>
          <w:u w:val="single"/>
        </w:rPr>
        <w:lastRenderedPageBreak/>
        <w:t>Информация о технических специалистах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Pr="00F23309" w:rsidRDefault="00D23FA3" w:rsidP="00D23FA3">
      <w:pPr>
        <w:tabs>
          <w:tab w:val="right" w:pos="9498"/>
        </w:tabs>
        <w:rPr>
          <w:rFonts w:ascii="Times NR Cyr MT" w:hAnsi="Times NR Cyr MT"/>
          <w:b/>
          <w:sz w:val="26"/>
          <w:szCs w:val="26"/>
          <w:u w:val="single"/>
        </w:rPr>
      </w:pPr>
      <w:r w:rsidRPr="00F23309">
        <w:rPr>
          <w:rFonts w:ascii="Times NR Cyr MT" w:hAnsi="Times NR Cyr MT"/>
          <w:b/>
          <w:sz w:val="26"/>
          <w:szCs w:val="26"/>
        </w:rPr>
        <w:t xml:space="preserve">Предмет      </w:t>
      </w:r>
      <w:r w:rsidRPr="00712FE1">
        <w:rPr>
          <w:b/>
          <w:sz w:val="26"/>
          <w:szCs w:val="26"/>
          <w:u w:val="single"/>
        </w:rPr>
        <w:t>Р</w:t>
      </w:r>
      <w:r w:rsidRPr="00F23309">
        <w:rPr>
          <w:rFonts w:ascii="Times NR Cyr MT" w:hAnsi="Times NR Cyr MT"/>
          <w:b/>
          <w:sz w:val="26"/>
          <w:szCs w:val="26"/>
          <w:u w:val="single"/>
        </w:rPr>
        <w:t>усский язык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913"/>
        <w:gridCol w:w="2486"/>
        <w:gridCol w:w="2443"/>
        <w:gridCol w:w="1667"/>
      </w:tblGrid>
      <w:tr w:rsidR="00D23FA3" w:rsidRPr="000636AF" w:rsidTr="00BE4E6E">
        <w:tc>
          <w:tcPr>
            <w:tcW w:w="697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№ </w:t>
            </w:r>
            <w:proofErr w:type="gramStart"/>
            <w:r w:rsidRPr="000636AF">
              <w:rPr>
                <w:b/>
              </w:rPr>
              <w:t>п</w:t>
            </w:r>
            <w:proofErr w:type="gramEnd"/>
            <w:r w:rsidRPr="000636AF">
              <w:rPr>
                <w:b/>
              </w:rPr>
              <w:t>/п</w:t>
            </w:r>
          </w:p>
        </w:tc>
        <w:tc>
          <w:tcPr>
            <w:tcW w:w="2913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Ф.И.О. </w:t>
            </w:r>
          </w:p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(полностью)</w:t>
            </w:r>
          </w:p>
        </w:tc>
        <w:tc>
          <w:tcPr>
            <w:tcW w:w="2486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 xml:space="preserve">Должность </w:t>
            </w:r>
          </w:p>
        </w:tc>
        <w:tc>
          <w:tcPr>
            <w:tcW w:w="2443" w:type="dxa"/>
            <w:shd w:val="clear" w:color="auto" w:fill="auto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 w:rsidRPr="000636AF">
              <w:rPr>
                <w:b/>
              </w:rPr>
              <w:t>Место работы</w:t>
            </w:r>
          </w:p>
        </w:tc>
        <w:tc>
          <w:tcPr>
            <w:tcW w:w="1667" w:type="dxa"/>
          </w:tcPr>
          <w:p w:rsidR="00D23FA3" w:rsidRPr="000636AF" w:rsidRDefault="00D23FA3" w:rsidP="00BE4E6E">
            <w:pPr>
              <w:jc w:val="center"/>
              <w:rPr>
                <w:b/>
              </w:rPr>
            </w:pPr>
            <w:r>
              <w:rPr>
                <w:b/>
              </w:rPr>
              <w:t>Должность в составе ТПК</w:t>
            </w:r>
          </w:p>
        </w:tc>
      </w:tr>
      <w:tr w:rsidR="00D23FA3" w:rsidRPr="00701CA3" w:rsidTr="00BE4E6E">
        <w:tc>
          <w:tcPr>
            <w:tcW w:w="697" w:type="dxa"/>
            <w:shd w:val="clear" w:color="auto" w:fill="auto"/>
          </w:tcPr>
          <w:p w:rsidR="00D23FA3" w:rsidRPr="00701CA3" w:rsidRDefault="00D23FA3" w:rsidP="00BE4E6E">
            <w:pPr>
              <w:jc w:val="center"/>
            </w:pPr>
            <w:r>
              <w:t>1.</w:t>
            </w:r>
          </w:p>
        </w:tc>
        <w:tc>
          <w:tcPr>
            <w:tcW w:w="2913" w:type="dxa"/>
            <w:shd w:val="clear" w:color="auto" w:fill="auto"/>
          </w:tcPr>
          <w:p w:rsidR="00D23FA3" w:rsidRPr="00701CA3" w:rsidRDefault="00D23FA3" w:rsidP="00BE4E6E">
            <w:proofErr w:type="spellStart"/>
            <w:r>
              <w:t>Антонян</w:t>
            </w:r>
            <w:proofErr w:type="spellEnd"/>
            <w:r>
              <w:t xml:space="preserve"> Джульетта Михайловна</w:t>
            </w:r>
          </w:p>
        </w:tc>
        <w:tc>
          <w:tcPr>
            <w:tcW w:w="2486" w:type="dxa"/>
            <w:shd w:val="clear" w:color="auto" w:fill="auto"/>
          </w:tcPr>
          <w:p w:rsidR="00D23FA3" w:rsidRPr="00701CA3" w:rsidRDefault="00D23FA3" w:rsidP="00BE4E6E">
            <w:r>
              <w:t>учитель биологии</w:t>
            </w:r>
          </w:p>
        </w:tc>
        <w:tc>
          <w:tcPr>
            <w:tcW w:w="2443" w:type="dxa"/>
            <w:shd w:val="clear" w:color="auto" w:fill="auto"/>
          </w:tcPr>
          <w:p w:rsidR="00D23FA3" w:rsidRPr="00701CA3" w:rsidRDefault="00D23FA3" w:rsidP="00BE4E6E">
            <w:r>
              <w:t>МБОУ «СОШ №9»</w:t>
            </w:r>
          </w:p>
        </w:tc>
        <w:tc>
          <w:tcPr>
            <w:tcW w:w="1667" w:type="dxa"/>
          </w:tcPr>
          <w:p w:rsidR="00D23FA3" w:rsidRPr="00701CA3" w:rsidRDefault="00D23FA3" w:rsidP="00BE4E6E">
            <w:r>
              <w:t>технический специалист</w:t>
            </w:r>
          </w:p>
        </w:tc>
      </w:tr>
      <w:tr w:rsidR="00D23FA3" w:rsidRPr="00701CA3" w:rsidTr="00BE4E6E">
        <w:tc>
          <w:tcPr>
            <w:tcW w:w="697" w:type="dxa"/>
            <w:shd w:val="clear" w:color="auto" w:fill="auto"/>
          </w:tcPr>
          <w:p w:rsidR="00D23FA3" w:rsidRPr="00701CA3" w:rsidRDefault="00D23FA3" w:rsidP="00BE4E6E">
            <w:pPr>
              <w:jc w:val="center"/>
            </w:pPr>
            <w:r>
              <w:t>2.</w:t>
            </w:r>
          </w:p>
        </w:tc>
        <w:tc>
          <w:tcPr>
            <w:tcW w:w="2913" w:type="dxa"/>
            <w:shd w:val="clear" w:color="auto" w:fill="auto"/>
          </w:tcPr>
          <w:p w:rsidR="00D23FA3" w:rsidRPr="00701CA3" w:rsidRDefault="00D23FA3" w:rsidP="00BE4E6E">
            <w:proofErr w:type="spellStart"/>
            <w:r>
              <w:t>Хорошилова</w:t>
            </w:r>
            <w:proofErr w:type="spellEnd"/>
            <w:r>
              <w:t xml:space="preserve"> Галина Юрьевна</w:t>
            </w:r>
          </w:p>
        </w:tc>
        <w:tc>
          <w:tcPr>
            <w:tcW w:w="2486" w:type="dxa"/>
            <w:shd w:val="clear" w:color="auto" w:fill="auto"/>
          </w:tcPr>
          <w:p w:rsidR="00D23FA3" w:rsidRPr="00701CA3" w:rsidRDefault="00D23FA3" w:rsidP="00BE4E6E">
            <w:r>
              <w:t>учитель английского языка</w:t>
            </w:r>
          </w:p>
        </w:tc>
        <w:tc>
          <w:tcPr>
            <w:tcW w:w="2443" w:type="dxa"/>
            <w:shd w:val="clear" w:color="auto" w:fill="auto"/>
          </w:tcPr>
          <w:p w:rsidR="00D23FA3" w:rsidRPr="00701CA3" w:rsidRDefault="00D23FA3" w:rsidP="00BE4E6E">
            <w:r>
              <w:t>МБОУ «СОШ №9»</w:t>
            </w:r>
          </w:p>
        </w:tc>
        <w:tc>
          <w:tcPr>
            <w:tcW w:w="1667" w:type="dxa"/>
          </w:tcPr>
          <w:p w:rsidR="00D23FA3" w:rsidRPr="00701CA3" w:rsidRDefault="00D23FA3" w:rsidP="00BE4E6E">
            <w:r>
              <w:t>технический специалист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Pr="00F23309" w:rsidRDefault="00D23FA3" w:rsidP="00D23FA3">
      <w:pPr>
        <w:tabs>
          <w:tab w:val="right" w:pos="9498"/>
        </w:tabs>
        <w:rPr>
          <w:rFonts w:ascii="Times NR Cyr MT" w:hAnsi="Times NR Cyr MT"/>
          <w:b/>
          <w:sz w:val="26"/>
          <w:szCs w:val="26"/>
          <w:u w:val="single"/>
        </w:rPr>
      </w:pPr>
      <w:r w:rsidRPr="00F23309">
        <w:rPr>
          <w:rFonts w:ascii="Times NR Cyr MT" w:hAnsi="Times NR Cyr MT"/>
          <w:b/>
          <w:sz w:val="26"/>
          <w:szCs w:val="26"/>
        </w:rPr>
        <w:t xml:space="preserve">Предмет      </w:t>
      </w:r>
      <w:r w:rsidRPr="00712FE1">
        <w:rPr>
          <w:b/>
          <w:sz w:val="26"/>
          <w:szCs w:val="26"/>
          <w:u w:val="single"/>
        </w:rPr>
        <w:t>М</w:t>
      </w:r>
      <w:r w:rsidRPr="00F23309">
        <w:rPr>
          <w:rFonts w:ascii="Times NR Cyr MT" w:hAnsi="Times NR Cyr MT"/>
          <w:b/>
          <w:sz w:val="26"/>
          <w:szCs w:val="26"/>
          <w:u w:val="single"/>
        </w:rPr>
        <w:t>атематика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409"/>
        <w:gridCol w:w="1701"/>
      </w:tblGrid>
      <w:tr w:rsidR="00D23FA3" w:rsidRPr="00701CA3" w:rsidTr="00BE4E6E">
        <w:tc>
          <w:tcPr>
            <w:tcW w:w="709" w:type="dxa"/>
            <w:shd w:val="clear" w:color="auto" w:fill="auto"/>
          </w:tcPr>
          <w:p w:rsidR="00D23FA3" w:rsidRPr="00701CA3" w:rsidRDefault="00D23FA3" w:rsidP="00BE4E6E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D23FA3" w:rsidRPr="00701CA3" w:rsidRDefault="00D23FA3" w:rsidP="00BE4E6E">
            <w:proofErr w:type="spellStart"/>
            <w:r>
              <w:t>Удычак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552" w:type="dxa"/>
            <w:shd w:val="clear" w:color="auto" w:fill="auto"/>
          </w:tcPr>
          <w:p w:rsidR="00D23FA3" w:rsidRPr="00701CA3" w:rsidRDefault="00D23FA3" w:rsidP="00BE4E6E">
            <w:r>
              <w:t>учитель информатики</w:t>
            </w:r>
          </w:p>
        </w:tc>
        <w:tc>
          <w:tcPr>
            <w:tcW w:w="2409" w:type="dxa"/>
            <w:shd w:val="clear" w:color="auto" w:fill="auto"/>
          </w:tcPr>
          <w:p w:rsidR="00D23FA3" w:rsidRPr="00701CA3" w:rsidRDefault="00D23FA3" w:rsidP="00BE4E6E">
            <w:r>
              <w:t>МБОУ «СОШ №15»</w:t>
            </w:r>
          </w:p>
        </w:tc>
        <w:tc>
          <w:tcPr>
            <w:tcW w:w="1701" w:type="dxa"/>
          </w:tcPr>
          <w:p w:rsidR="00D23FA3" w:rsidRPr="00701CA3" w:rsidRDefault="00D23FA3" w:rsidP="00BE4E6E">
            <w:r>
              <w:t>технический специалист</w:t>
            </w:r>
          </w:p>
        </w:tc>
      </w:tr>
      <w:tr w:rsidR="00D23FA3" w:rsidRPr="00701CA3" w:rsidTr="00BE4E6E">
        <w:tc>
          <w:tcPr>
            <w:tcW w:w="709" w:type="dxa"/>
            <w:shd w:val="clear" w:color="auto" w:fill="auto"/>
          </w:tcPr>
          <w:p w:rsidR="00D23FA3" w:rsidRPr="00701CA3" w:rsidRDefault="00D23FA3" w:rsidP="00BE4E6E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D23FA3" w:rsidRPr="00701CA3" w:rsidRDefault="00D23FA3" w:rsidP="00BE4E6E">
            <w:proofErr w:type="spellStart"/>
            <w:r>
              <w:t>Таразанова</w:t>
            </w:r>
            <w:proofErr w:type="spellEnd"/>
            <w:r>
              <w:t xml:space="preserve"> Эльвира </w:t>
            </w:r>
            <w:proofErr w:type="spellStart"/>
            <w:r>
              <w:t>Ромэовна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3FA3" w:rsidRPr="00701CA3" w:rsidRDefault="00D23FA3" w:rsidP="00BE4E6E">
            <w:r>
              <w:t>социальный педагог</w:t>
            </w:r>
          </w:p>
        </w:tc>
        <w:tc>
          <w:tcPr>
            <w:tcW w:w="2409" w:type="dxa"/>
            <w:shd w:val="clear" w:color="auto" w:fill="auto"/>
          </w:tcPr>
          <w:p w:rsidR="00D23FA3" w:rsidRPr="00701CA3" w:rsidRDefault="00D23FA3" w:rsidP="00BE4E6E">
            <w:r>
              <w:t>МБОУ «СОШ №15»</w:t>
            </w:r>
          </w:p>
        </w:tc>
        <w:tc>
          <w:tcPr>
            <w:tcW w:w="1701" w:type="dxa"/>
          </w:tcPr>
          <w:p w:rsidR="00D23FA3" w:rsidRPr="00701CA3" w:rsidRDefault="00D23FA3" w:rsidP="00BE4E6E">
            <w:r>
              <w:t>технический специалист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b/>
          <w:sz w:val="26"/>
          <w:szCs w:val="26"/>
          <w:u w:val="single"/>
        </w:rPr>
      </w:pPr>
      <w:r w:rsidRPr="00F23309">
        <w:rPr>
          <w:rFonts w:ascii="Times NR Cyr MT" w:hAnsi="Times NR Cyr MT"/>
          <w:b/>
          <w:sz w:val="26"/>
          <w:szCs w:val="26"/>
          <w:u w:val="single"/>
        </w:rPr>
        <w:t>Информация о технических специалистах по предметам по выбору</w:t>
      </w: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b/>
          <w:sz w:val="26"/>
          <w:szCs w:val="26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226"/>
        <w:gridCol w:w="2735"/>
        <w:gridCol w:w="1701"/>
      </w:tblGrid>
      <w:tr w:rsidR="00D23FA3" w:rsidRPr="00701CA3" w:rsidTr="00BE4E6E">
        <w:tc>
          <w:tcPr>
            <w:tcW w:w="709" w:type="dxa"/>
            <w:shd w:val="clear" w:color="auto" w:fill="auto"/>
          </w:tcPr>
          <w:p w:rsidR="00D23FA3" w:rsidRPr="00701CA3" w:rsidRDefault="00D23FA3" w:rsidP="00BE4E6E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D23FA3" w:rsidRPr="00701CA3" w:rsidRDefault="00D23FA3" w:rsidP="00BE4E6E">
            <w:r>
              <w:t>Нечаева Елена Евгеньевна</w:t>
            </w:r>
          </w:p>
        </w:tc>
        <w:tc>
          <w:tcPr>
            <w:tcW w:w="2226" w:type="dxa"/>
            <w:shd w:val="clear" w:color="auto" w:fill="auto"/>
          </w:tcPr>
          <w:p w:rsidR="00D23FA3" w:rsidRPr="00701CA3" w:rsidRDefault="00D23FA3" w:rsidP="00BE4E6E">
            <w:r>
              <w:t>учитель информатики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701CA3" w:rsidRDefault="00D23FA3" w:rsidP="00BE4E6E">
            <w:r>
              <w:t>МБОУ «Лицей №19»</w:t>
            </w:r>
          </w:p>
        </w:tc>
        <w:tc>
          <w:tcPr>
            <w:tcW w:w="1701" w:type="dxa"/>
          </w:tcPr>
          <w:p w:rsidR="00D23FA3" w:rsidRPr="00701CA3" w:rsidRDefault="00D23FA3" w:rsidP="00BE4E6E">
            <w:r>
              <w:t>технический специалист</w:t>
            </w:r>
          </w:p>
        </w:tc>
      </w:tr>
      <w:tr w:rsidR="00D23FA3" w:rsidRPr="00701CA3" w:rsidTr="00BE4E6E">
        <w:tc>
          <w:tcPr>
            <w:tcW w:w="709" w:type="dxa"/>
            <w:shd w:val="clear" w:color="auto" w:fill="auto"/>
          </w:tcPr>
          <w:p w:rsidR="00D23FA3" w:rsidRPr="00701CA3" w:rsidRDefault="00D23FA3" w:rsidP="00BE4E6E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D23FA3" w:rsidRPr="00701CA3" w:rsidRDefault="00D23FA3" w:rsidP="00BE4E6E">
            <w:proofErr w:type="spellStart"/>
            <w:r>
              <w:t>Шмонина</w:t>
            </w:r>
            <w:proofErr w:type="spellEnd"/>
            <w:r>
              <w:t xml:space="preserve"> Евгения </w:t>
            </w:r>
            <w:proofErr w:type="spellStart"/>
            <w:r>
              <w:t>Галактионовна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:rsidR="00D23FA3" w:rsidRPr="00701CA3" w:rsidRDefault="00D23FA3" w:rsidP="00BE4E6E">
            <w:r>
              <w:t>учитель математики и информатики</w:t>
            </w:r>
          </w:p>
        </w:tc>
        <w:tc>
          <w:tcPr>
            <w:tcW w:w="2735" w:type="dxa"/>
            <w:shd w:val="clear" w:color="auto" w:fill="auto"/>
          </w:tcPr>
          <w:p w:rsidR="00D23FA3" w:rsidRPr="00701CA3" w:rsidRDefault="00D23FA3" w:rsidP="00BE4E6E">
            <w:r>
              <w:t>МБОУ «Лицей №19»</w:t>
            </w:r>
          </w:p>
        </w:tc>
        <w:tc>
          <w:tcPr>
            <w:tcW w:w="1701" w:type="dxa"/>
          </w:tcPr>
          <w:p w:rsidR="00D23FA3" w:rsidRPr="00701CA3" w:rsidRDefault="00D23FA3" w:rsidP="00BE4E6E">
            <w:r>
              <w:t>технический специалист</w:t>
            </w:r>
          </w:p>
        </w:tc>
      </w:tr>
    </w:tbl>
    <w:p w:rsidR="00D23FA3" w:rsidRDefault="00D23FA3" w:rsidP="00D23FA3">
      <w:pPr>
        <w:tabs>
          <w:tab w:val="right" w:pos="9498"/>
        </w:tabs>
        <w:rPr>
          <w:rFonts w:ascii="Times NR Cyr MT" w:hAnsi="Times NR Cyr MT"/>
          <w:b/>
          <w:sz w:val="26"/>
          <w:szCs w:val="26"/>
          <w:u w:val="single"/>
        </w:rPr>
      </w:pPr>
    </w:p>
    <w:p w:rsidR="00D23FA3" w:rsidRDefault="00D23FA3" w:rsidP="00D23FA3">
      <w:pPr>
        <w:tabs>
          <w:tab w:val="right" w:pos="9498"/>
        </w:tabs>
        <w:rPr>
          <w:rFonts w:ascii="Times NR Cyr MT" w:hAnsi="Times NR Cyr MT"/>
          <w:b/>
          <w:sz w:val="26"/>
          <w:szCs w:val="26"/>
          <w:u w:val="single"/>
        </w:rPr>
      </w:pPr>
    </w:p>
    <w:p w:rsidR="007F4DC9" w:rsidRPr="00497BAE" w:rsidRDefault="007F4DC9" w:rsidP="00497BAE">
      <w:pPr>
        <w:autoSpaceDE w:val="0"/>
        <w:ind w:firstLine="414"/>
        <w:jc w:val="both"/>
        <w:rPr>
          <w:sz w:val="26"/>
          <w:szCs w:val="26"/>
        </w:rPr>
      </w:pPr>
    </w:p>
    <w:sectPr w:rsidR="007F4DC9" w:rsidRPr="00497BAE" w:rsidSect="007F70B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8B" w:rsidRDefault="0073288B">
      <w:r>
        <w:separator/>
      </w:r>
    </w:p>
  </w:endnote>
  <w:endnote w:type="continuationSeparator" w:id="0">
    <w:p w:rsidR="0073288B" w:rsidRDefault="007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AE" w:rsidRDefault="005419AE" w:rsidP="00A056B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19AE" w:rsidRDefault="005419AE" w:rsidP="00A056B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8B" w:rsidRDefault="0073288B">
      <w:r>
        <w:separator/>
      </w:r>
    </w:p>
  </w:footnote>
  <w:footnote w:type="continuationSeparator" w:id="0">
    <w:p w:rsidR="0073288B" w:rsidRDefault="0073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568"/>
        </w:tabs>
        <w:ind w:left="568" w:firstLine="0"/>
      </w:pPr>
      <w:rPr>
        <w:rFonts w:ascii="Times NR Cyr MT" w:hAnsi="Times NR Cyr MT"/>
        <w:b w:val="0"/>
        <w:i w:val="0"/>
        <w:color w:val="auto"/>
        <w:sz w:val="26"/>
        <w:szCs w:val="26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A60E9A"/>
    <w:multiLevelType w:val="hybridMultilevel"/>
    <w:tmpl w:val="A3547B98"/>
    <w:lvl w:ilvl="0" w:tplc="C8482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1D2068C"/>
    <w:multiLevelType w:val="hybridMultilevel"/>
    <w:tmpl w:val="58C6117E"/>
    <w:lvl w:ilvl="0" w:tplc="D2C20BA6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D46232"/>
    <w:multiLevelType w:val="hybridMultilevel"/>
    <w:tmpl w:val="D8C0B5B4"/>
    <w:lvl w:ilvl="0" w:tplc="C8482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C3F7EB8"/>
    <w:multiLevelType w:val="hybridMultilevel"/>
    <w:tmpl w:val="BB84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124BB"/>
    <w:multiLevelType w:val="hybridMultilevel"/>
    <w:tmpl w:val="AEE87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8CC"/>
    <w:multiLevelType w:val="hybridMultilevel"/>
    <w:tmpl w:val="6C0A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828EB"/>
    <w:multiLevelType w:val="hybridMultilevel"/>
    <w:tmpl w:val="DEA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919AC"/>
    <w:multiLevelType w:val="hybridMultilevel"/>
    <w:tmpl w:val="4CD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28D5"/>
    <w:multiLevelType w:val="hybridMultilevel"/>
    <w:tmpl w:val="4ACE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F7299"/>
    <w:multiLevelType w:val="hybridMultilevel"/>
    <w:tmpl w:val="B7BE6D74"/>
    <w:lvl w:ilvl="0" w:tplc="C8482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32764A"/>
    <w:multiLevelType w:val="hybridMultilevel"/>
    <w:tmpl w:val="7FC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3E37"/>
    <w:multiLevelType w:val="hybridMultilevel"/>
    <w:tmpl w:val="F6D28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E4672"/>
    <w:multiLevelType w:val="hybridMultilevel"/>
    <w:tmpl w:val="F4AA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468FD"/>
    <w:multiLevelType w:val="hybridMultilevel"/>
    <w:tmpl w:val="0C2C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92DA9"/>
    <w:multiLevelType w:val="hybridMultilevel"/>
    <w:tmpl w:val="AB1017BE"/>
    <w:lvl w:ilvl="0" w:tplc="84669C84">
      <w:start w:val="1"/>
      <w:numFmt w:val="bullet"/>
      <w:lvlText w:val="•"/>
      <w:lvlJc w:val="left"/>
      <w:pPr>
        <w:tabs>
          <w:tab w:val="num" w:pos="426"/>
        </w:tabs>
        <w:ind w:left="426" w:firstLine="0"/>
      </w:pPr>
      <w:rPr>
        <w:rFonts w:ascii="Times NR Cyr MT" w:hAnsi="Times NR Cyr MT" w:hint="default"/>
        <w:b w:val="0"/>
        <w:i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8CD2982"/>
    <w:multiLevelType w:val="hybridMultilevel"/>
    <w:tmpl w:val="44D8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E4F8D"/>
    <w:multiLevelType w:val="hybridMultilevel"/>
    <w:tmpl w:val="39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500"/>
    <w:multiLevelType w:val="hybridMultilevel"/>
    <w:tmpl w:val="4B2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D1F44"/>
    <w:multiLevelType w:val="hybridMultilevel"/>
    <w:tmpl w:val="44084FE2"/>
    <w:lvl w:ilvl="0" w:tplc="0A54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74F40"/>
    <w:multiLevelType w:val="hybridMultilevel"/>
    <w:tmpl w:val="1060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24F63"/>
    <w:multiLevelType w:val="hybridMultilevel"/>
    <w:tmpl w:val="8B585856"/>
    <w:lvl w:ilvl="0" w:tplc="2000EAE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581353"/>
    <w:multiLevelType w:val="hybridMultilevel"/>
    <w:tmpl w:val="03CCE4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02F2A2B"/>
    <w:multiLevelType w:val="hybridMultilevel"/>
    <w:tmpl w:val="16B4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104F13"/>
    <w:multiLevelType w:val="hybridMultilevel"/>
    <w:tmpl w:val="C6F2ED3A"/>
    <w:lvl w:ilvl="0" w:tplc="2000EAE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51341"/>
    <w:multiLevelType w:val="hybridMultilevel"/>
    <w:tmpl w:val="C384466A"/>
    <w:lvl w:ilvl="0" w:tplc="9CA6F6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416A"/>
    <w:multiLevelType w:val="hybridMultilevel"/>
    <w:tmpl w:val="9B1C2840"/>
    <w:lvl w:ilvl="0" w:tplc="C8482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990"/>
    <w:multiLevelType w:val="hybridMultilevel"/>
    <w:tmpl w:val="F6E2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52434"/>
    <w:multiLevelType w:val="hybridMultilevel"/>
    <w:tmpl w:val="551EE836"/>
    <w:lvl w:ilvl="0" w:tplc="C452F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1F0657"/>
    <w:multiLevelType w:val="hybridMultilevel"/>
    <w:tmpl w:val="C8D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17CA2"/>
    <w:multiLevelType w:val="hybridMultilevel"/>
    <w:tmpl w:val="276E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A0965"/>
    <w:multiLevelType w:val="hybridMultilevel"/>
    <w:tmpl w:val="408C9C4C"/>
    <w:lvl w:ilvl="0" w:tplc="C8482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C285F69"/>
    <w:multiLevelType w:val="hybridMultilevel"/>
    <w:tmpl w:val="2FEC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33"/>
  </w:num>
  <w:num w:numId="5">
    <w:abstractNumId w:val="20"/>
  </w:num>
  <w:num w:numId="6">
    <w:abstractNumId w:val="29"/>
  </w:num>
  <w:num w:numId="7">
    <w:abstractNumId w:val="26"/>
  </w:num>
  <w:num w:numId="8">
    <w:abstractNumId w:val="18"/>
  </w:num>
  <w:num w:numId="9">
    <w:abstractNumId w:val="13"/>
  </w:num>
  <w:num w:numId="10">
    <w:abstractNumId w:val="24"/>
  </w:num>
  <w:num w:numId="11">
    <w:abstractNumId w:val="12"/>
  </w:num>
  <w:num w:numId="12">
    <w:abstractNumId w:val="32"/>
  </w:num>
  <w:num w:numId="13">
    <w:abstractNumId w:val="7"/>
  </w:num>
  <w:num w:numId="14">
    <w:abstractNumId w:val="11"/>
  </w:num>
  <w:num w:numId="15">
    <w:abstractNumId w:val="19"/>
  </w:num>
  <w:num w:numId="16">
    <w:abstractNumId w:val="10"/>
  </w:num>
  <w:num w:numId="17">
    <w:abstractNumId w:val="28"/>
  </w:num>
  <w:num w:numId="18">
    <w:abstractNumId w:val="15"/>
  </w:num>
  <w:num w:numId="19">
    <w:abstractNumId w:val="31"/>
  </w:num>
  <w:num w:numId="20">
    <w:abstractNumId w:val="6"/>
  </w:num>
  <w:num w:numId="21">
    <w:abstractNumId w:val="36"/>
  </w:num>
  <w:num w:numId="22">
    <w:abstractNumId w:val="8"/>
  </w:num>
  <w:num w:numId="23">
    <w:abstractNumId w:val="9"/>
  </w:num>
  <w:num w:numId="24">
    <w:abstractNumId w:val="35"/>
  </w:num>
  <w:num w:numId="25">
    <w:abstractNumId w:val="16"/>
  </w:num>
  <w:num w:numId="26">
    <w:abstractNumId w:val="25"/>
  </w:num>
  <w:num w:numId="27">
    <w:abstractNumId w:val="14"/>
  </w:num>
  <w:num w:numId="28">
    <w:abstractNumId w:val="21"/>
  </w:num>
  <w:num w:numId="29">
    <w:abstractNumId w:val="34"/>
  </w:num>
  <w:num w:numId="30">
    <w:abstractNumId w:val="17"/>
  </w:num>
  <w:num w:numId="31">
    <w:abstractNumId w:val="22"/>
  </w:num>
  <w:num w:numId="32">
    <w:abstractNumId w:val="37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E"/>
    <w:rsid w:val="000042DD"/>
    <w:rsid w:val="00005784"/>
    <w:rsid w:val="00015C6F"/>
    <w:rsid w:val="00021450"/>
    <w:rsid w:val="00040C0C"/>
    <w:rsid w:val="00041C60"/>
    <w:rsid w:val="0004717E"/>
    <w:rsid w:val="00050755"/>
    <w:rsid w:val="000537C5"/>
    <w:rsid w:val="00055926"/>
    <w:rsid w:val="00057066"/>
    <w:rsid w:val="000609AA"/>
    <w:rsid w:val="000728C8"/>
    <w:rsid w:val="00080D98"/>
    <w:rsid w:val="00094E9C"/>
    <w:rsid w:val="000B327B"/>
    <w:rsid w:val="000C7274"/>
    <w:rsid w:val="000C7DEF"/>
    <w:rsid w:val="000D7BDD"/>
    <w:rsid w:val="000E4243"/>
    <w:rsid w:val="000F11E1"/>
    <w:rsid w:val="000F24F5"/>
    <w:rsid w:val="000F490B"/>
    <w:rsid w:val="000F7B7D"/>
    <w:rsid w:val="00100490"/>
    <w:rsid w:val="00103B45"/>
    <w:rsid w:val="001061F8"/>
    <w:rsid w:val="001113A6"/>
    <w:rsid w:val="001208D1"/>
    <w:rsid w:val="00120DF5"/>
    <w:rsid w:val="001305C8"/>
    <w:rsid w:val="001323A9"/>
    <w:rsid w:val="001352AB"/>
    <w:rsid w:val="001468F5"/>
    <w:rsid w:val="0015296F"/>
    <w:rsid w:val="00155779"/>
    <w:rsid w:val="00157714"/>
    <w:rsid w:val="001634B0"/>
    <w:rsid w:val="0016388F"/>
    <w:rsid w:val="00173F39"/>
    <w:rsid w:val="00190020"/>
    <w:rsid w:val="00192DF9"/>
    <w:rsid w:val="00196900"/>
    <w:rsid w:val="001A16EA"/>
    <w:rsid w:val="001A43E3"/>
    <w:rsid w:val="001A5B56"/>
    <w:rsid w:val="001A717B"/>
    <w:rsid w:val="001B55C2"/>
    <w:rsid w:val="001B5EAF"/>
    <w:rsid w:val="001B68A1"/>
    <w:rsid w:val="001C1F89"/>
    <w:rsid w:val="001C592C"/>
    <w:rsid w:val="001E4573"/>
    <w:rsid w:val="001F0C7A"/>
    <w:rsid w:val="001F3958"/>
    <w:rsid w:val="0021009C"/>
    <w:rsid w:val="00211FAA"/>
    <w:rsid w:val="00215DCA"/>
    <w:rsid w:val="0021795B"/>
    <w:rsid w:val="0022178B"/>
    <w:rsid w:val="00221DCC"/>
    <w:rsid w:val="002222C0"/>
    <w:rsid w:val="00223908"/>
    <w:rsid w:val="00233A71"/>
    <w:rsid w:val="002368BF"/>
    <w:rsid w:val="0024713A"/>
    <w:rsid w:val="002503D1"/>
    <w:rsid w:val="00260693"/>
    <w:rsid w:val="0026105A"/>
    <w:rsid w:val="00263089"/>
    <w:rsid w:val="002833B4"/>
    <w:rsid w:val="00284B23"/>
    <w:rsid w:val="00287C59"/>
    <w:rsid w:val="00287C99"/>
    <w:rsid w:val="00292D40"/>
    <w:rsid w:val="002C74FD"/>
    <w:rsid w:val="002D5C78"/>
    <w:rsid w:val="003052A6"/>
    <w:rsid w:val="003138B0"/>
    <w:rsid w:val="00320610"/>
    <w:rsid w:val="003240FA"/>
    <w:rsid w:val="003355B6"/>
    <w:rsid w:val="00336A18"/>
    <w:rsid w:val="00340528"/>
    <w:rsid w:val="00342311"/>
    <w:rsid w:val="00346013"/>
    <w:rsid w:val="00351358"/>
    <w:rsid w:val="00356D59"/>
    <w:rsid w:val="003609FB"/>
    <w:rsid w:val="00366ABF"/>
    <w:rsid w:val="003747E9"/>
    <w:rsid w:val="00386736"/>
    <w:rsid w:val="00386B4E"/>
    <w:rsid w:val="003A33F3"/>
    <w:rsid w:val="003B5E17"/>
    <w:rsid w:val="003B71C0"/>
    <w:rsid w:val="003C099D"/>
    <w:rsid w:val="003C43D8"/>
    <w:rsid w:val="003C5916"/>
    <w:rsid w:val="003D1364"/>
    <w:rsid w:val="003D2CAF"/>
    <w:rsid w:val="003D2E13"/>
    <w:rsid w:val="003D4137"/>
    <w:rsid w:val="003E0F80"/>
    <w:rsid w:val="003E1342"/>
    <w:rsid w:val="003E55D5"/>
    <w:rsid w:val="003F2B8E"/>
    <w:rsid w:val="003F35AF"/>
    <w:rsid w:val="004032A5"/>
    <w:rsid w:val="004039E0"/>
    <w:rsid w:val="00414297"/>
    <w:rsid w:val="00416BD3"/>
    <w:rsid w:val="004263E4"/>
    <w:rsid w:val="00427AB0"/>
    <w:rsid w:val="00436635"/>
    <w:rsid w:val="0044388C"/>
    <w:rsid w:val="00445ADE"/>
    <w:rsid w:val="004544F5"/>
    <w:rsid w:val="00455043"/>
    <w:rsid w:val="0045694D"/>
    <w:rsid w:val="00460954"/>
    <w:rsid w:val="00467FEA"/>
    <w:rsid w:val="0047008A"/>
    <w:rsid w:val="00482B32"/>
    <w:rsid w:val="00485B69"/>
    <w:rsid w:val="00493EDD"/>
    <w:rsid w:val="00496016"/>
    <w:rsid w:val="00497BAE"/>
    <w:rsid w:val="004A7557"/>
    <w:rsid w:val="004C0350"/>
    <w:rsid w:val="004D012C"/>
    <w:rsid w:val="004D5CAF"/>
    <w:rsid w:val="004D6CC9"/>
    <w:rsid w:val="004E28B3"/>
    <w:rsid w:val="004F1121"/>
    <w:rsid w:val="004F6362"/>
    <w:rsid w:val="00510E10"/>
    <w:rsid w:val="00512FEC"/>
    <w:rsid w:val="00523697"/>
    <w:rsid w:val="00530C8F"/>
    <w:rsid w:val="005419AE"/>
    <w:rsid w:val="00554FED"/>
    <w:rsid w:val="00565721"/>
    <w:rsid w:val="00565B24"/>
    <w:rsid w:val="00566E67"/>
    <w:rsid w:val="00584806"/>
    <w:rsid w:val="005902A6"/>
    <w:rsid w:val="00591416"/>
    <w:rsid w:val="00591999"/>
    <w:rsid w:val="00596B46"/>
    <w:rsid w:val="005A519E"/>
    <w:rsid w:val="005B4D1F"/>
    <w:rsid w:val="005B547A"/>
    <w:rsid w:val="005B7B2C"/>
    <w:rsid w:val="005C023A"/>
    <w:rsid w:val="005C7786"/>
    <w:rsid w:val="005E36CF"/>
    <w:rsid w:val="005E5220"/>
    <w:rsid w:val="005F19F6"/>
    <w:rsid w:val="005F3F3C"/>
    <w:rsid w:val="005F4072"/>
    <w:rsid w:val="005F640F"/>
    <w:rsid w:val="005F7F76"/>
    <w:rsid w:val="006002E4"/>
    <w:rsid w:val="00602046"/>
    <w:rsid w:val="00603873"/>
    <w:rsid w:val="00603CF1"/>
    <w:rsid w:val="006068EC"/>
    <w:rsid w:val="0061568B"/>
    <w:rsid w:val="006169FF"/>
    <w:rsid w:val="00616B4C"/>
    <w:rsid w:val="00617EA0"/>
    <w:rsid w:val="006206A4"/>
    <w:rsid w:val="0062071D"/>
    <w:rsid w:val="0062578A"/>
    <w:rsid w:val="00637417"/>
    <w:rsid w:val="00641418"/>
    <w:rsid w:val="00645039"/>
    <w:rsid w:val="00655A77"/>
    <w:rsid w:val="00660067"/>
    <w:rsid w:val="006648F4"/>
    <w:rsid w:val="00671198"/>
    <w:rsid w:val="006850D0"/>
    <w:rsid w:val="00695047"/>
    <w:rsid w:val="006A1DD6"/>
    <w:rsid w:val="006C07DC"/>
    <w:rsid w:val="006C121D"/>
    <w:rsid w:val="006C618D"/>
    <w:rsid w:val="006C6C77"/>
    <w:rsid w:val="006D4BBB"/>
    <w:rsid w:val="006E20C7"/>
    <w:rsid w:val="006F792B"/>
    <w:rsid w:val="0071227B"/>
    <w:rsid w:val="007165CF"/>
    <w:rsid w:val="0073288B"/>
    <w:rsid w:val="00736461"/>
    <w:rsid w:val="007625E4"/>
    <w:rsid w:val="00773DE1"/>
    <w:rsid w:val="007933AE"/>
    <w:rsid w:val="00793D4D"/>
    <w:rsid w:val="007975F4"/>
    <w:rsid w:val="00797C50"/>
    <w:rsid w:val="007B0C2D"/>
    <w:rsid w:val="007B1F53"/>
    <w:rsid w:val="007C028B"/>
    <w:rsid w:val="007C4E3E"/>
    <w:rsid w:val="007D3E57"/>
    <w:rsid w:val="007D66EE"/>
    <w:rsid w:val="007E1CE7"/>
    <w:rsid w:val="007E5710"/>
    <w:rsid w:val="007E5F85"/>
    <w:rsid w:val="007F4DC9"/>
    <w:rsid w:val="007F6137"/>
    <w:rsid w:val="007F70BB"/>
    <w:rsid w:val="00806712"/>
    <w:rsid w:val="00810AF6"/>
    <w:rsid w:val="00816B15"/>
    <w:rsid w:val="00816B67"/>
    <w:rsid w:val="008230CB"/>
    <w:rsid w:val="00823940"/>
    <w:rsid w:val="008320FF"/>
    <w:rsid w:val="008363C2"/>
    <w:rsid w:val="0083681D"/>
    <w:rsid w:val="00847E34"/>
    <w:rsid w:val="008528BE"/>
    <w:rsid w:val="00883B64"/>
    <w:rsid w:val="008A1720"/>
    <w:rsid w:val="008A5E46"/>
    <w:rsid w:val="008C1835"/>
    <w:rsid w:val="008D105A"/>
    <w:rsid w:val="008D44B9"/>
    <w:rsid w:val="008E4340"/>
    <w:rsid w:val="008E6B64"/>
    <w:rsid w:val="008F064F"/>
    <w:rsid w:val="008F7807"/>
    <w:rsid w:val="009075E5"/>
    <w:rsid w:val="00912387"/>
    <w:rsid w:val="009165F8"/>
    <w:rsid w:val="00917A21"/>
    <w:rsid w:val="00920678"/>
    <w:rsid w:val="00932508"/>
    <w:rsid w:val="0093547E"/>
    <w:rsid w:val="00953BE7"/>
    <w:rsid w:val="0095497C"/>
    <w:rsid w:val="00957894"/>
    <w:rsid w:val="009615DB"/>
    <w:rsid w:val="00972FB2"/>
    <w:rsid w:val="0098005E"/>
    <w:rsid w:val="009808A3"/>
    <w:rsid w:val="00992632"/>
    <w:rsid w:val="00992B02"/>
    <w:rsid w:val="00993E15"/>
    <w:rsid w:val="00994D42"/>
    <w:rsid w:val="009B11F7"/>
    <w:rsid w:val="009B6698"/>
    <w:rsid w:val="009C0DE4"/>
    <w:rsid w:val="009D0EE3"/>
    <w:rsid w:val="009D42DE"/>
    <w:rsid w:val="009E03A9"/>
    <w:rsid w:val="009E403C"/>
    <w:rsid w:val="009E7DA1"/>
    <w:rsid w:val="009E7EF8"/>
    <w:rsid w:val="009F26C0"/>
    <w:rsid w:val="009F61E6"/>
    <w:rsid w:val="00A00665"/>
    <w:rsid w:val="00A056B4"/>
    <w:rsid w:val="00A17D8D"/>
    <w:rsid w:val="00A26AF3"/>
    <w:rsid w:val="00A320AE"/>
    <w:rsid w:val="00A32E21"/>
    <w:rsid w:val="00A3370E"/>
    <w:rsid w:val="00A41E53"/>
    <w:rsid w:val="00A43821"/>
    <w:rsid w:val="00A47456"/>
    <w:rsid w:val="00A601A5"/>
    <w:rsid w:val="00A730D0"/>
    <w:rsid w:val="00A82099"/>
    <w:rsid w:val="00A83799"/>
    <w:rsid w:val="00AA6621"/>
    <w:rsid w:val="00AB4989"/>
    <w:rsid w:val="00AD6E1D"/>
    <w:rsid w:val="00AE2935"/>
    <w:rsid w:val="00AE52CA"/>
    <w:rsid w:val="00AE561E"/>
    <w:rsid w:val="00AF0FF1"/>
    <w:rsid w:val="00AF55F6"/>
    <w:rsid w:val="00B0409C"/>
    <w:rsid w:val="00B13090"/>
    <w:rsid w:val="00B2159C"/>
    <w:rsid w:val="00B257C0"/>
    <w:rsid w:val="00B35F7B"/>
    <w:rsid w:val="00B360A1"/>
    <w:rsid w:val="00B444C3"/>
    <w:rsid w:val="00B53123"/>
    <w:rsid w:val="00B55F5D"/>
    <w:rsid w:val="00B616FE"/>
    <w:rsid w:val="00B7580B"/>
    <w:rsid w:val="00B86A73"/>
    <w:rsid w:val="00B924C3"/>
    <w:rsid w:val="00BA0083"/>
    <w:rsid w:val="00BB0D0E"/>
    <w:rsid w:val="00BB17C4"/>
    <w:rsid w:val="00BB50BB"/>
    <w:rsid w:val="00BC0EB8"/>
    <w:rsid w:val="00BC122A"/>
    <w:rsid w:val="00BC1DCC"/>
    <w:rsid w:val="00BC40A4"/>
    <w:rsid w:val="00BC7ABB"/>
    <w:rsid w:val="00BE0B45"/>
    <w:rsid w:val="00BE15C3"/>
    <w:rsid w:val="00BE4E6E"/>
    <w:rsid w:val="00BE5167"/>
    <w:rsid w:val="00BE6DB7"/>
    <w:rsid w:val="00BF4364"/>
    <w:rsid w:val="00BF7450"/>
    <w:rsid w:val="00BF7DB0"/>
    <w:rsid w:val="00C0076E"/>
    <w:rsid w:val="00C03BE6"/>
    <w:rsid w:val="00C04A61"/>
    <w:rsid w:val="00C071DA"/>
    <w:rsid w:val="00C13053"/>
    <w:rsid w:val="00C136B7"/>
    <w:rsid w:val="00C14919"/>
    <w:rsid w:val="00C15B11"/>
    <w:rsid w:val="00C20B2B"/>
    <w:rsid w:val="00C24F24"/>
    <w:rsid w:val="00C312BB"/>
    <w:rsid w:val="00C34ECA"/>
    <w:rsid w:val="00C556FF"/>
    <w:rsid w:val="00C5671E"/>
    <w:rsid w:val="00C637D4"/>
    <w:rsid w:val="00C64B5B"/>
    <w:rsid w:val="00C65516"/>
    <w:rsid w:val="00C756BA"/>
    <w:rsid w:val="00C823D0"/>
    <w:rsid w:val="00C86575"/>
    <w:rsid w:val="00C91444"/>
    <w:rsid w:val="00C91C75"/>
    <w:rsid w:val="00C93186"/>
    <w:rsid w:val="00CA5025"/>
    <w:rsid w:val="00CB731E"/>
    <w:rsid w:val="00CC53AA"/>
    <w:rsid w:val="00CC6476"/>
    <w:rsid w:val="00CD319C"/>
    <w:rsid w:val="00CD4DD5"/>
    <w:rsid w:val="00CF01D9"/>
    <w:rsid w:val="00D01CE6"/>
    <w:rsid w:val="00D14188"/>
    <w:rsid w:val="00D2182C"/>
    <w:rsid w:val="00D23FA3"/>
    <w:rsid w:val="00D256CB"/>
    <w:rsid w:val="00D27682"/>
    <w:rsid w:val="00D32BEF"/>
    <w:rsid w:val="00D35ACE"/>
    <w:rsid w:val="00D4304E"/>
    <w:rsid w:val="00D45D78"/>
    <w:rsid w:val="00D466CA"/>
    <w:rsid w:val="00D549AF"/>
    <w:rsid w:val="00D60564"/>
    <w:rsid w:val="00D61AFD"/>
    <w:rsid w:val="00D62228"/>
    <w:rsid w:val="00D63DE2"/>
    <w:rsid w:val="00D6699A"/>
    <w:rsid w:val="00D72214"/>
    <w:rsid w:val="00D80B4E"/>
    <w:rsid w:val="00D819C3"/>
    <w:rsid w:val="00D8591B"/>
    <w:rsid w:val="00D9377D"/>
    <w:rsid w:val="00D9480A"/>
    <w:rsid w:val="00DA24E5"/>
    <w:rsid w:val="00DA4163"/>
    <w:rsid w:val="00DC28AA"/>
    <w:rsid w:val="00DC3419"/>
    <w:rsid w:val="00DC61BA"/>
    <w:rsid w:val="00DE0664"/>
    <w:rsid w:val="00DE3442"/>
    <w:rsid w:val="00DE4ECF"/>
    <w:rsid w:val="00DE6C1B"/>
    <w:rsid w:val="00E00499"/>
    <w:rsid w:val="00E014CB"/>
    <w:rsid w:val="00E024F6"/>
    <w:rsid w:val="00E05DE1"/>
    <w:rsid w:val="00E10A65"/>
    <w:rsid w:val="00E221CB"/>
    <w:rsid w:val="00E33E2E"/>
    <w:rsid w:val="00E40399"/>
    <w:rsid w:val="00E4625A"/>
    <w:rsid w:val="00E617E0"/>
    <w:rsid w:val="00E618CC"/>
    <w:rsid w:val="00E63523"/>
    <w:rsid w:val="00E64AF2"/>
    <w:rsid w:val="00E64CCD"/>
    <w:rsid w:val="00E72062"/>
    <w:rsid w:val="00E72EE4"/>
    <w:rsid w:val="00E76607"/>
    <w:rsid w:val="00E835D8"/>
    <w:rsid w:val="00E83E17"/>
    <w:rsid w:val="00E84D76"/>
    <w:rsid w:val="00E86320"/>
    <w:rsid w:val="00E91125"/>
    <w:rsid w:val="00E9132B"/>
    <w:rsid w:val="00E93CED"/>
    <w:rsid w:val="00EA26A7"/>
    <w:rsid w:val="00EA50BA"/>
    <w:rsid w:val="00EB36AE"/>
    <w:rsid w:val="00EB4784"/>
    <w:rsid w:val="00EC2B8D"/>
    <w:rsid w:val="00EC4357"/>
    <w:rsid w:val="00ED18D7"/>
    <w:rsid w:val="00EE262B"/>
    <w:rsid w:val="00EE2CE5"/>
    <w:rsid w:val="00EE2D1D"/>
    <w:rsid w:val="00EE2D79"/>
    <w:rsid w:val="00EE3029"/>
    <w:rsid w:val="00EE332B"/>
    <w:rsid w:val="00EF4365"/>
    <w:rsid w:val="00F15703"/>
    <w:rsid w:val="00F27241"/>
    <w:rsid w:val="00F33FE3"/>
    <w:rsid w:val="00F3659C"/>
    <w:rsid w:val="00F40C28"/>
    <w:rsid w:val="00F415E8"/>
    <w:rsid w:val="00F47A9A"/>
    <w:rsid w:val="00F5272C"/>
    <w:rsid w:val="00F5414A"/>
    <w:rsid w:val="00F541B0"/>
    <w:rsid w:val="00F60F32"/>
    <w:rsid w:val="00F65243"/>
    <w:rsid w:val="00F6713D"/>
    <w:rsid w:val="00F674EE"/>
    <w:rsid w:val="00F733F2"/>
    <w:rsid w:val="00F734AC"/>
    <w:rsid w:val="00F7581B"/>
    <w:rsid w:val="00F81F94"/>
    <w:rsid w:val="00F82DDA"/>
    <w:rsid w:val="00F907D0"/>
    <w:rsid w:val="00FA2174"/>
    <w:rsid w:val="00FA2E22"/>
    <w:rsid w:val="00FB0542"/>
    <w:rsid w:val="00FB2085"/>
    <w:rsid w:val="00FB7874"/>
    <w:rsid w:val="00FB7989"/>
    <w:rsid w:val="00FC1D5B"/>
    <w:rsid w:val="00FC556C"/>
    <w:rsid w:val="00FC686F"/>
    <w:rsid w:val="00FC727F"/>
    <w:rsid w:val="00FC7DEE"/>
    <w:rsid w:val="00FD0879"/>
    <w:rsid w:val="00FD75D6"/>
    <w:rsid w:val="00FE43CF"/>
    <w:rsid w:val="00FE572B"/>
    <w:rsid w:val="00FF4765"/>
    <w:rsid w:val="00FF5037"/>
    <w:rsid w:val="00FF6A7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1E"/>
    <w:rPr>
      <w:sz w:val="24"/>
      <w:szCs w:val="24"/>
    </w:rPr>
  </w:style>
  <w:style w:type="paragraph" w:styleId="1">
    <w:name w:val="heading 1"/>
    <w:basedOn w:val="a"/>
    <w:next w:val="a"/>
    <w:qFormat/>
    <w:rsid w:val="00AE561E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D23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F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E561E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AE561E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DC9"/>
    <w:pPr>
      <w:spacing w:before="100" w:beforeAutospacing="1" w:after="119"/>
    </w:pPr>
  </w:style>
  <w:style w:type="character" w:customStyle="1" w:styleId="FontStyle31">
    <w:name w:val="Font Style31"/>
    <w:rsid w:val="007F4DC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7F4DC9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rsid w:val="007F4DC9"/>
    <w:rPr>
      <w:color w:val="0000FF"/>
      <w:u w:val="single"/>
    </w:rPr>
  </w:style>
  <w:style w:type="paragraph" w:customStyle="1" w:styleId="Default">
    <w:name w:val="Default"/>
    <w:rsid w:val="007F4DC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F4DC9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15">
    <w:name w:val="Style15"/>
    <w:basedOn w:val="a"/>
    <w:rsid w:val="007F4DC9"/>
    <w:pPr>
      <w:widowControl w:val="0"/>
      <w:autoSpaceDE w:val="0"/>
      <w:spacing w:line="269" w:lineRule="exact"/>
      <w:ind w:hanging="1181"/>
    </w:pPr>
    <w:rPr>
      <w:kern w:val="1"/>
      <w:lang w:eastAsia="ar-SA"/>
    </w:rPr>
  </w:style>
  <w:style w:type="paragraph" w:customStyle="1" w:styleId="Style16">
    <w:name w:val="Style16"/>
    <w:basedOn w:val="a"/>
    <w:rsid w:val="007F4DC9"/>
    <w:pPr>
      <w:widowControl w:val="0"/>
      <w:autoSpaceDE w:val="0"/>
      <w:spacing w:line="274" w:lineRule="exact"/>
    </w:pPr>
    <w:rPr>
      <w:kern w:val="1"/>
      <w:lang w:eastAsia="ar-SA"/>
    </w:rPr>
  </w:style>
  <w:style w:type="table" w:styleId="a5">
    <w:name w:val="Table Grid"/>
    <w:basedOn w:val="a1"/>
    <w:uiPriority w:val="59"/>
    <w:rsid w:val="007F4DC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7F4DC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7F4DC9"/>
    <w:pPr>
      <w:widowControl w:val="0"/>
      <w:suppressAutoHyphens/>
      <w:autoSpaceDE w:val="0"/>
      <w:spacing w:line="276" w:lineRule="exact"/>
      <w:ind w:firstLine="696"/>
      <w:jc w:val="both"/>
    </w:pPr>
    <w:rPr>
      <w:lang w:eastAsia="ar-SA"/>
    </w:rPr>
  </w:style>
  <w:style w:type="paragraph" w:customStyle="1" w:styleId="Style4">
    <w:name w:val="Style4"/>
    <w:basedOn w:val="a"/>
    <w:rsid w:val="007F4DC9"/>
    <w:pPr>
      <w:widowControl w:val="0"/>
      <w:suppressAutoHyphens/>
      <w:autoSpaceDE w:val="0"/>
      <w:spacing w:line="276" w:lineRule="exact"/>
      <w:ind w:firstLine="562"/>
      <w:jc w:val="both"/>
    </w:pPr>
    <w:rPr>
      <w:lang w:eastAsia="ar-SA"/>
    </w:rPr>
  </w:style>
  <w:style w:type="paragraph" w:customStyle="1" w:styleId="Style5">
    <w:name w:val="Style5"/>
    <w:basedOn w:val="a"/>
    <w:rsid w:val="007F4DC9"/>
    <w:pPr>
      <w:widowControl w:val="0"/>
      <w:suppressAutoHyphens/>
      <w:autoSpaceDE w:val="0"/>
      <w:spacing w:line="276" w:lineRule="exact"/>
      <w:ind w:firstLine="418"/>
      <w:jc w:val="both"/>
    </w:pPr>
    <w:rPr>
      <w:lang w:eastAsia="ar-SA"/>
    </w:rPr>
  </w:style>
  <w:style w:type="paragraph" w:customStyle="1" w:styleId="Style6">
    <w:name w:val="Style6"/>
    <w:basedOn w:val="a"/>
    <w:rsid w:val="007F4DC9"/>
    <w:pPr>
      <w:widowControl w:val="0"/>
      <w:suppressAutoHyphens/>
      <w:autoSpaceDE w:val="0"/>
    </w:pPr>
    <w:rPr>
      <w:lang w:eastAsia="ar-SA"/>
    </w:rPr>
  </w:style>
  <w:style w:type="paragraph" w:customStyle="1" w:styleId="Style14">
    <w:name w:val="Style14"/>
    <w:basedOn w:val="a"/>
    <w:rsid w:val="007F4DC9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2">
    <w:name w:val="Style22"/>
    <w:basedOn w:val="a"/>
    <w:rsid w:val="007F4DC9"/>
    <w:pPr>
      <w:widowControl w:val="0"/>
      <w:suppressAutoHyphens/>
      <w:autoSpaceDE w:val="0"/>
      <w:spacing w:line="277" w:lineRule="exact"/>
      <w:jc w:val="center"/>
    </w:pPr>
    <w:rPr>
      <w:lang w:eastAsia="ar-SA"/>
    </w:rPr>
  </w:style>
  <w:style w:type="paragraph" w:customStyle="1" w:styleId="a6">
    <w:name w:val="Базовый"/>
    <w:rsid w:val="007F4DC9"/>
    <w:pPr>
      <w:tabs>
        <w:tab w:val="left" w:pos="709"/>
      </w:tabs>
      <w:suppressAutoHyphens/>
      <w:spacing w:line="100" w:lineRule="atLeast"/>
    </w:pPr>
    <w:rPr>
      <w:rFonts w:ascii="Arial" w:eastAsia="Lucida Sans Unicode" w:hAnsi="Arial"/>
      <w:szCs w:val="24"/>
      <w:lang w:eastAsia="ar-SA"/>
    </w:rPr>
  </w:style>
  <w:style w:type="paragraph" w:styleId="a7">
    <w:name w:val="Body Text"/>
    <w:basedOn w:val="a6"/>
    <w:link w:val="a8"/>
    <w:rsid w:val="007F4DC9"/>
    <w:pPr>
      <w:spacing w:after="120"/>
    </w:pPr>
    <w:rPr>
      <w:rFonts w:ascii="Times New Roman" w:eastAsia="Times New Roman" w:hAnsi="Times New Roman"/>
      <w:sz w:val="24"/>
      <w:lang w:eastAsia="ru-RU"/>
    </w:rPr>
  </w:style>
  <w:style w:type="paragraph" w:styleId="a9">
    <w:name w:val="List Paragraph"/>
    <w:basedOn w:val="a6"/>
    <w:link w:val="aa"/>
    <w:uiPriority w:val="34"/>
    <w:qFormat/>
    <w:rsid w:val="007F4DC9"/>
  </w:style>
  <w:style w:type="paragraph" w:customStyle="1" w:styleId="Standard">
    <w:name w:val="Standard"/>
    <w:rsid w:val="007F4DC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Lucida Sans Unicode" w:hAnsi="Arial"/>
      <w:kern w:val="3"/>
      <w:szCs w:val="24"/>
      <w:lang w:eastAsia="ar-SA"/>
    </w:rPr>
  </w:style>
  <w:style w:type="character" w:styleId="ab">
    <w:name w:val="Strong"/>
    <w:qFormat/>
    <w:rsid w:val="007F4DC9"/>
    <w:rPr>
      <w:b/>
      <w:bCs/>
    </w:rPr>
  </w:style>
  <w:style w:type="paragraph" w:customStyle="1" w:styleId="rtecenter">
    <w:name w:val="rtecenter"/>
    <w:basedOn w:val="a"/>
    <w:rsid w:val="007F4DC9"/>
    <w:pPr>
      <w:spacing w:before="144" w:after="288"/>
      <w:jc w:val="center"/>
    </w:pPr>
  </w:style>
  <w:style w:type="paragraph" w:customStyle="1" w:styleId="rtejustify">
    <w:name w:val="rtejustify"/>
    <w:basedOn w:val="a"/>
    <w:rsid w:val="007F4DC9"/>
    <w:pPr>
      <w:spacing w:before="144" w:after="288"/>
      <w:jc w:val="both"/>
    </w:pPr>
  </w:style>
  <w:style w:type="paragraph" w:styleId="ac">
    <w:name w:val="footer"/>
    <w:basedOn w:val="a"/>
    <w:link w:val="ad"/>
    <w:uiPriority w:val="99"/>
    <w:rsid w:val="007F4DC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F4DC9"/>
  </w:style>
  <w:style w:type="paragraph" w:styleId="af">
    <w:name w:val="No Spacing"/>
    <w:uiPriority w:val="1"/>
    <w:qFormat/>
    <w:rsid w:val="00AF55F6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FE5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E572B"/>
    <w:rPr>
      <w:sz w:val="24"/>
      <w:szCs w:val="24"/>
    </w:rPr>
  </w:style>
  <w:style w:type="table" w:customStyle="1" w:styleId="10">
    <w:name w:val="Светлый список1"/>
    <w:basedOn w:val="a1"/>
    <w:uiPriority w:val="61"/>
    <w:rsid w:val="007D66E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7D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D66E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1009C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56D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6D5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565B24"/>
    <w:rPr>
      <w:sz w:val="24"/>
      <w:szCs w:val="24"/>
    </w:rPr>
  </w:style>
  <w:style w:type="paragraph" w:customStyle="1" w:styleId="af4">
    <w:name w:val="Содержимое таблицы"/>
    <w:basedOn w:val="a"/>
    <w:rsid w:val="00F733F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CC53AA"/>
    <w:rPr>
      <w:rFonts w:ascii="Arial" w:eastAsia="Lucida Sans Unicode" w:hAnsi="Arial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9578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B5EAF"/>
  </w:style>
  <w:style w:type="table" w:customStyle="1" w:styleId="22">
    <w:name w:val="Сетка таблицы2"/>
    <w:basedOn w:val="a1"/>
    <w:next w:val="a5"/>
    <w:uiPriority w:val="59"/>
    <w:rsid w:val="001B5EA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6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3FA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3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rsid w:val="00D23FA3"/>
  </w:style>
  <w:style w:type="character" w:customStyle="1" w:styleId="a8">
    <w:name w:val="Основной текст Знак"/>
    <w:link w:val="a7"/>
    <w:rsid w:val="00D23FA3"/>
    <w:rPr>
      <w:sz w:val="24"/>
      <w:szCs w:val="24"/>
    </w:rPr>
  </w:style>
  <w:style w:type="paragraph" w:styleId="af5">
    <w:name w:val="Body Text Indent"/>
    <w:basedOn w:val="a"/>
    <w:link w:val="af6"/>
    <w:rsid w:val="00D23FA3"/>
    <w:pPr>
      <w:spacing w:line="360" w:lineRule="auto"/>
      <w:ind w:firstLine="709"/>
      <w:jc w:val="both"/>
    </w:pPr>
    <w:rPr>
      <w:bCs/>
      <w:color w:val="000000"/>
      <w:sz w:val="28"/>
    </w:rPr>
  </w:style>
  <w:style w:type="character" w:customStyle="1" w:styleId="af6">
    <w:name w:val="Основной текст с отступом Знак"/>
    <w:basedOn w:val="a0"/>
    <w:link w:val="af5"/>
    <w:rsid w:val="00D23FA3"/>
    <w:rPr>
      <w:bCs/>
      <w:color w:val="000000"/>
      <w:sz w:val="28"/>
      <w:szCs w:val="24"/>
    </w:rPr>
  </w:style>
  <w:style w:type="paragraph" w:styleId="32">
    <w:name w:val="Body Text Indent 3"/>
    <w:basedOn w:val="a"/>
    <w:link w:val="33"/>
    <w:uiPriority w:val="99"/>
    <w:unhideWhenUsed/>
    <w:rsid w:val="00D23FA3"/>
    <w:pPr>
      <w:spacing w:after="120"/>
      <w:ind w:left="283"/>
    </w:pPr>
    <w:rPr>
      <w:rFonts w:ascii="Tahoma" w:eastAsia="Tahoma" w:hAnsi="Tahom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23FA3"/>
    <w:rPr>
      <w:rFonts w:ascii="Tahoma" w:eastAsia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1E"/>
    <w:rPr>
      <w:sz w:val="24"/>
      <w:szCs w:val="24"/>
    </w:rPr>
  </w:style>
  <w:style w:type="paragraph" w:styleId="1">
    <w:name w:val="heading 1"/>
    <w:basedOn w:val="a"/>
    <w:next w:val="a"/>
    <w:qFormat/>
    <w:rsid w:val="00AE561E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D23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F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E561E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AE561E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DC9"/>
    <w:pPr>
      <w:spacing w:before="100" w:beforeAutospacing="1" w:after="119"/>
    </w:pPr>
  </w:style>
  <w:style w:type="character" w:customStyle="1" w:styleId="FontStyle31">
    <w:name w:val="Font Style31"/>
    <w:rsid w:val="007F4DC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7F4DC9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rsid w:val="007F4DC9"/>
    <w:rPr>
      <w:color w:val="0000FF"/>
      <w:u w:val="single"/>
    </w:rPr>
  </w:style>
  <w:style w:type="paragraph" w:customStyle="1" w:styleId="Default">
    <w:name w:val="Default"/>
    <w:rsid w:val="007F4DC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F4DC9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15">
    <w:name w:val="Style15"/>
    <w:basedOn w:val="a"/>
    <w:rsid w:val="007F4DC9"/>
    <w:pPr>
      <w:widowControl w:val="0"/>
      <w:autoSpaceDE w:val="0"/>
      <w:spacing w:line="269" w:lineRule="exact"/>
      <w:ind w:hanging="1181"/>
    </w:pPr>
    <w:rPr>
      <w:kern w:val="1"/>
      <w:lang w:eastAsia="ar-SA"/>
    </w:rPr>
  </w:style>
  <w:style w:type="paragraph" w:customStyle="1" w:styleId="Style16">
    <w:name w:val="Style16"/>
    <w:basedOn w:val="a"/>
    <w:rsid w:val="007F4DC9"/>
    <w:pPr>
      <w:widowControl w:val="0"/>
      <w:autoSpaceDE w:val="0"/>
      <w:spacing w:line="274" w:lineRule="exact"/>
    </w:pPr>
    <w:rPr>
      <w:kern w:val="1"/>
      <w:lang w:eastAsia="ar-SA"/>
    </w:rPr>
  </w:style>
  <w:style w:type="table" w:styleId="a5">
    <w:name w:val="Table Grid"/>
    <w:basedOn w:val="a1"/>
    <w:uiPriority w:val="59"/>
    <w:rsid w:val="007F4DC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7F4DC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7F4DC9"/>
    <w:pPr>
      <w:widowControl w:val="0"/>
      <w:suppressAutoHyphens/>
      <w:autoSpaceDE w:val="0"/>
      <w:spacing w:line="276" w:lineRule="exact"/>
      <w:ind w:firstLine="696"/>
      <w:jc w:val="both"/>
    </w:pPr>
    <w:rPr>
      <w:lang w:eastAsia="ar-SA"/>
    </w:rPr>
  </w:style>
  <w:style w:type="paragraph" w:customStyle="1" w:styleId="Style4">
    <w:name w:val="Style4"/>
    <w:basedOn w:val="a"/>
    <w:rsid w:val="007F4DC9"/>
    <w:pPr>
      <w:widowControl w:val="0"/>
      <w:suppressAutoHyphens/>
      <w:autoSpaceDE w:val="0"/>
      <w:spacing w:line="276" w:lineRule="exact"/>
      <w:ind w:firstLine="562"/>
      <w:jc w:val="both"/>
    </w:pPr>
    <w:rPr>
      <w:lang w:eastAsia="ar-SA"/>
    </w:rPr>
  </w:style>
  <w:style w:type="paragraph" w:customStyle="1" w:styleId="Style5">
    <w:name w:val="Style5"/>
    <w:basedOn w:val="a"/>
    <w:rsid w:val="007F4DC9"/>
    <w:pPr>
      <w:widowControl w:val="0"/>
      <w:suppressAutoHyphens/>
      <w:autoSpaceDE w:val="0"/>
      <w:spacing w:line="276" w:lineRule="exact"/>
      <w:ind w:firstLine="418"/>
      <w:jc w:val="both"/>
    </w:pPr>
    <w:rPr>
      <w:lang w:eastAsia="ar-SA"/>
    </w:rPr>
  </w:style>
  <w:style w:type="paragraph" w:customStyle="1" w:styleId="Style6">
    <w:name w:val="Style6"/>
    <w:basedOn w:val="a"/>
    <w:rsid w:val="007F4DC9"/>
    <w:pPr>
      <w:widowControl w:val="0"/>
      <w:suppressAutoHyphens/>
      <w:autoSpaceDE w:val="0"/>
    </w:pPr>
    <w:rPr>
      <w:lang w:eastAsia="ar-SA"/>
    </w:rPr>
  </w:style>
  <w:style w:type="paragraph" w:customStyle="1" w:styleId="Style14">
    <w:name w:val="Style14"/>
    <w:basedOn w:val="a"/>
    <w:rsid w:val="007F4DC9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2">
    <w:name w:val="Style22"/>
    <w:basedOn w:val="a"/>
    <w:rsid w:val="007F4DC9"/>
    <w:pPr>
      <w:widowControl w:val="0"/>
      <w:suppressAutoHyphens/>
      <w:autoSpaceDE w:val="0"/>
      <w:spacing w:line="277" w:lineRule="exact"/>
      <w:jc w:val="center"/>
    </w:pPr>
    <w:rPr>
      <w:lang w:eastAsia="ar-SA"/>
    </w:rPr>
  </w:style>
  <w:style w:type="paragraph" w:customStyle="1" w:styleId="a6">
    <w:name w:val="Базовый"/>
    <w:rsid w:val="007F4DC9"/>
    <w:pPr>
      <w:tabs>
        <w:tab w:val="left" w:pos="709"/>
      </w:tabs>
      <w:suppressAutoHyphens/>
      <w:spacing w:line="100" w:lineRule="atLeast"/>
    </w:pPr>
    <w:rPr>
      <w:rFonts w:ascii="Arial" w:eastAsia="Lucida Sans Unicode" w:hAnsi="Arial"/>
      <w:szCs w:val="24"/>
      <w:lang w:eastAsia="ar-SA"/>
    </w:rPr>
  </w:style>
  <w:style w:type="paragraph" w:styleId="a7">
    <w:name w:val="Body Text"/>
    <w:basedOn w:val="a6"/>
    <w:link w:val="a8"/>
    <w:rsid w:val="007F4DC9"/>
    <w:pPr>
      <w:spacing w:after="120"/>
    </w:pPr>
    <w:rPr>
      <w:rFonts w:ascii="Times New Roman" w:eastAsia="Times New Roman" w:hAnsi="Times New Roman"/>
      <w:sz w:val="24"/>
      <w:lang w:eastAsia="ru-RU"/>
    </w:rPr>
  </w:style>
  <w:style w:type="paragraph" w:styleId="a9">
    <w:name w:val="List Paragraph"/>
    <w:basedOn w:val="a6"/>
    <w:link w:val="aa"/>
    <w:uiPriority w:val="34"/>
    <w:qFormat/>
    <w:rsid w:val="007F4DC9"/>
  </w:style>
  <w:style w:type="paragraph" w:customStyle="1" w:styleId="Standard">
    <w:name w:val="Standard"/>
    <w:rsid w:val="007F4DC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Lucida Sans Unicode" w:hAnsi="Arial"/>
      <w:kern w:val="3"/>
      <w:szCs w:val="24"/>
      <w:lang w:eastAsia="ar-SA"/>
    </w:rPr>
  </w:style>
  <w:style w:type="character" w:styleId="ab">
    <w:name w:val="Strong"/>
    <w:qFormat/>
    <w:rsid w:val="007F4DC9"/>
    <w:rPr>
      <w:b/>
      <w:bCs/>
    </w:rPr>
  </w:style>
  <w:style w:type="paragraph" w:customStyle="1" w:styleId="rtecenter">
    <w:name w:val="rtecenter"/>
    <w:basedOn w:val="a"/>
    <w:rsid w:val="007F4DC9"/>
    <w:pPr>
      <w:spacing w:before="144" w:after="288"/>
      <w:jc w:val="center"/>
    </w:pPr>
  </w:style>
  <w:style w:type="paragraph" w:customStyle="1" w:styleId="rtejustify">
    <w:name w:val="rtejustify"/>
    <w:basedOn w:val="a"/>
    <w:rsid w:val="007F4DC9"/>
    <w:pPr>
      <w:spacing w:before="144" w:after="288"/>
      <w:jc w:val="both"/>
    </w:pPr>
  </w:style>
  <w:style w:type="paragraph" w:styleId="ac">
    <w:name w:val="footer"/>
    <w:basedOn w:val="a"/>
    <w:link w:val="ad"/>
    <w:uiPriority w:val="99"/>
    <w:rsid w:val="007F4DC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F4DC9"/>
  </w:style>
  <w:style w:type="paragraph" w:styleId="af">
    <w:name w:val="No Spacing"/>
    <w:uiPriority w:val="1"/>
    <w:qFormat/>
    <w:rsid w:val="00AF55F6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FE5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E572B"/>
    <w:rPr>
      <w:sz w:val="24"/>
      <w:szCs w:val="24"/>
    </w:rPr>
  </w:style>
  <w:style w:type="table" w:customStyle="1" w:styleId="10">
    <w:name w:val="Светлый список1"/>
    <w:basedOn w:val="a1"/>
    <w:uiPriority w:val="61"/>
    <w:rsid w:val="007D66E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7D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D66E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1009C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56D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6D5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565B24"/>
    <w:rPr>
      <w:sz w:val="24"/>
      <w:szCs w:val="24"/>
    </w:rPr>
  </w:style>
  <w:style w:type="paragraph" w:customStyle="1" w:styleId="af4">
    <w:name w:val="Содержимое таблицы"/>
    <w:basedOn w:val="a"/>
    <w:rsid w:val="00F733F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CC53AA"/>
    <w:rPr>
      <w:rFonts w:ascii="Arial" w:eastAsia="Lucida Sans Unicode" w:hAnsi="Arial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9578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B5EAF"/>
  </w:style>
  <w:style w:type="table" w:customStyle="1" w:styleId="22">
    <w:name w:val="Сетка таблицы2"/>
    <w:basedOn w:val="a1"/>
    <w:next w:val="a5"/>
    <w:uiPriority w:val="59"/>
    <w:rsid w:val="001B5EA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6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3FA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3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rsid w:val="00D23FA3"/>
  </w:style>
  <w:style w:type="character" w:customStyle="1" w:styleId="a8">
    <w:name w:val="Основной текст Знак"/>
    <w:link w:val="a7"/>
    <w:rsid w:val="00D23FA3"/>
    <w:rPr>
      <w:sz w:val="24"/>
      <w:szCs w:val="24"/>
    </w:rPr>
  </w:style>
  <w:style w:type="paragraph" w:styleId="af5">
    <w:name w:val="Body Text Indent"/>
    <w:basedOn w:val="a"/>
    <w:link w:val="af6"/>
    <w:rsid w:val="00D23FA3"/>
    <w:pPr>
      <w:spacing w:line="360" w:lineRule="auto"/>
      <w:ind w:firstLine="709"/>
      <w:jc w:val="both"/>
    </w:pPr>
    <w:rPr>
      <w:bCs/>
      <w:color w:val="000000"/>
      <w:sz w:val="28"/>
    </w:rPr>
  </w:style>
  <w:style w:type="character" w:customStyle="1" w:styleId="af6">
    <w:name w:val="Основной текст с отступом Знак"/>
    <w:basedOn w:val="a0"/>
    <w:link w:val="af5"/>
    <w:rsid w:val="00D23FA3"/>
    <w:rPr>
      <w:bCs/>
      <w:color w:val="000000"/>
      <w:sz w:val="28"/>
      <w:szCs w:val="24"/>
    </w:rPr>
  </w:style>
  <w:style w:type="paragraph" w:styleId="32">
    <w:name w:val="Body Text Indent 3"/>
    <w:basedOn w:val="a"/>
    <w:link w:val="33"/>
    <w:uiPriority w:val="99"/>
    <w:unhideWhenUsed/>
    <w:rsid w:val="00D23FA3"/>
    <w:pPr>
      <w:spacing w:after="120"/>
      <w:ind w:left="283"/>
    </w:pPr>
    <w:rPr>
      <w:rFonts w:ascii="Tahoma" w:eastAsia="Tahoma" w:hAnsi="Tahom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23FA3"/>
    <w:rPr>
      <w:rFonts w:ascii="Tahoma" w:eastAsia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425630851261704E-2"/>
          <c:y val="3.4716562491544228E-2"/>
          <c:w val="0.90051014077785729"/>
          <c:h val="0.62901508437057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 ГИА 2014 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История </c:v>
                </c:pt>
                <c:pt idx="7">
                  <c:v>Обществознание </c:v>
                </c:pt>
                <c:pt idx="8">
                  <c:v>Физика </c:v>
                </c:pt>
                <c:pt idx="9">
                  <c:v>Химия </c:v>
                </c:pt>
                <c:pt idx="10">
                  <c:v>Английский язык 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50.5</c:v>
                </c:pt>
                <c:pt idx="1">
                  <c:v>51.5</c:v>
                </c:pt>
                <c:pt idx="2">
                  <c:v>54</c:v>
                </c:pt>
                <c:pt idx="3">
                  <c:v>36.6</c:v>
                </c:pt>
                <c:pt idx="4">
                  <c:v>90</c:v>
                </c:pt>
                <c:pt idx="5">
                  <c:v>100</c:v>
                </c:pt>
                <c:pt idx="6">
                  <c:v>60</c:v>
                </c:pt>
                <c:pt idx="7">
                  <c:v>66.599999999999994</c:v>
                </c:pt>
                <c:pt idx="8">
                  <c:v>76</c:v>
                </c:pt>
                <c:pt idx="9">
                  <c:v>100</c:v>
                </c:pt>
                <c:pt idx="10">
                  <c:v>92.3</c:v>
                </c:pt>
                <c:pt idx="1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индикаторное значение РА в 2014 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История </c:v>
                </c:pt>
                <c:pt idx="7">
                  <c:v>Обществознание </c:v>
                </c:pt>
                <c:pt idx="8">
                  <c:v>Физика </c:v>
                </c:pt>
                <c:pt idx="9">
                  <c:v>Химия </c:v>
                </c:pt>
                <c:pt idx="10">
                  <c:v>Английский язык 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46.9</c:v>
                </c:pt>
                <c:pt idx="1">
                  <c:v>45.4</c:v>
                </c:pt>
                <c:pt idx="2">
                  <c:v>50.9</c:v>
                </c:pt>
                <c:pt idx="3">
                  <c:v>59.9</c:v>
                </c:pt>
                <c:pt idx="4">
                  <c:v>63.3</c:v>
                </c:pt>
                <c:pt idx="5">
                  <c:v>71.8</c:v>
                </c:pt>
                <c:pt idx="6">
                  <c:v>60.9</c:v>
                </c:pt>
                <c:pt idx="7">
                  <c:v>65</c:v>
                </c:pt>
                <c:pt idx="8">
                  <c:v>52.2</c:v>
                </c:pt>
                <c:pt idx="9">
                  <c:v>47.5</c:v>
                </c:pt>
                <c:pt idx="10">
                  <c:v>57.9</c:v>
                </c:pt>
                <c:pt idx="11">
                  <c:v>63.5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02368"/>
        <c:axId val="125803904"/>
      </c:barChart>
      <c:catAx>
        <c:axId val="12580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5803904"/>
        <c:crosses val="autoZero"/>
        <c:auto val="1"/>
        <c:lblAlgn val="ctr"/>
        <c:lblOffset val="100"/>
        <c:noMultiLvlLbl val="0"/>
      </c:catAx>
      <c:valAx>
        <c:axId val="1258039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0236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5.7051498163920633E-2"/>
          <c:y val="0.90812997414380858"/>
          <c:w val="0.88032222895215029"/>
          <c:h val="8.9078104106047593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25326014058969E-2"/>
          <c:y val="3.4346541949077714E-2"/>
          <c:w val="0.86858176639591977"/>
          <c:h val="0.59167510093720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 ГИА- 2014 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 Алгебра 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История </c:v>
                </c:pt>
                <c:pt idx="7">
                  <c:v>Обществознание </c:v>
                </c:pt>
                <c:pt idx="8">
                  <c:v>Физика </c:v>
                </c:pt>
                <c:pt idx="9">
                  <c:v>Химия </c:v>
                </c:pt>
                <c:pt idx="10">
                  <c:v>Английский язык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55.6</c:v>
                </c:pt>
                <c:pt idx="1">
                  <c:v>53.4</c:v>
                </c:pt>
                <c:pt idx="2">
                  <c:v>56.07</c:v>
                </c:pt>
                <c:pt idx="3">
                  <c:v>46.1</c:v>
                </c:pt>
                <c:pt idx="4">
                  <c:v>72</c:v>
                </c:pt>
                <c:pt idx="5">
                  <c:v>100</c:v>
                </c:pt>
                <c:pt idx="6">
                  <c:v>52.8</c:v>
                </c:pt>
                <c:pt idx="7">
                  <c:v>57.1</c:v>
                </c:pt>
                <c:pt idx="8">
                  <c:v>58.72</c:v>
                </c:pt>
                <c:pt idx="9">
                  <c:v>84</c:v>
                </c:pt>
                <c:pt idx="10">
                  <c:v>89.5</c:v>
                </c:pt>
                <c:pt idx="11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индикаторное значение РА в 2014г.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 Алгебра </c:v>
                </c:pt>
                <c:pt idx="1">
                  <c:v>Геометрия</c:v>
                </c:pt>
                <c:pt idx="2">
                  <c:v>Русский язык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Информатика и ИКТ</c:v>
                </c:pt>
                <c:pt idx="6">
                  <c:v>История </c:v>
                </c:pt>
                <c:pt idx="7">
                  <c:v>Обществознание </c:v>
                </c:pt>
                <c:pt idx="8">
                  <c:v>Физика </c:v>
                </c:pt>
                <c:pt idx="9">
                  <c:v>Химия </c:v>
                </c:pt>
                <c:pt idx="10">
                  <c:v>Английский язык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53.7</c:v>
                </c:pt>
                <c:pt idx="1">
                  <c:v>53.5</c:v>
                </c:pt>
                <c:pt idx="2">
                  <c:v>54.5</c:v>
                </c:pt>
                <c:pt idx="3">
                  <c:v>60</c:v>
                </c:pt>
                <c:pt idx="4">
                  <c:v>61.9</c:v>
                </c:pt>
                <c:pt idx="5">
                  <c:v>68.3</c:v>
                </c:pt>
                <c:pt idx="6">
                  <c:v>61.2</c:v>
                </c:pt>
                <c:pt idx="7">
                  <c:v>63.4</c:v>
                </c:pt>
                <c:pt idx="8">
                  <c:v>55.8</c:v>
                </c:pt>
                <c:pt idx="9">
                  <c:v>53.8</c:v>
                </c:pt>
                <c:pt idx="10">
                  <c:v>59.8</c:v>
                </c:pt>
                <c:pt idx="11">
                  <c:v>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46560"/>
        <c:axId val="125348096"/>
      </c:barChart>
      <c:catAx>
        <c:axId val="12534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348096"/>
        <c:crosses val="autoZero"/>
        <c:auto val="1"/>
        <c:lblAlgn val="ctr"/>
        <c:lblOffset val="100"/>
        <c:noMultiLvlLbl val="0"/>
      </c:catAx>
      <c:valAx>
        <c:axId val="1253480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4656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5.8823239310721996E-2"/>
          <c:y val="0.86927501784153749"/>
          <c:w val="0.87722893826282"/>
          <c:h val="0.128586702446947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00656167979004"/>
          <c:y val="2.4216347956505437E-2"/>
          <c:w val="0.45140966754155731"/>
          <c:h val="0.7738451443569553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  <c:pt idx="10">
                  <c:v>Английский язык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132</c:v>
                </c:pt>
                <c:pt idx="1">
                  <c:v>190</c:v>
                </c:pt>
                <c:pt idx="2">
                  <c:v>123</c:v>
                </c:pt>
                <c:pt idx="3">
                  <c:v>9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39</c:v>
                </c:pt>
                <c:pt idx="8">
                  <c:v>8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совпадает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  <c:pt idx="10">
                  <c:v>Английский язык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912</c:v>
                </c:pt>
                <c:pt idx="1">
                  <c:v>832</c:v>
                </c:pt>
                <c:pt idx="2">
                  <c:v>980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21</c:v>
                </c:pt>
                <c:pt idx="8">
                  <c:v>17</c:v>
                </c:pt>
                <c:pt idx="9">
                  <c:v>3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  <c:pt idx="10">
                  <c:v>Английский язык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343</c:v>
                </c:pt>
                <c:pt idx="1">
                  <c:v>365</c:v>
                </c:pt>
                <c:pt idx="2">
                  <c:v>315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369728"/>
        <c:axId val="125490304"/>
      </c:barChart>
      <c:catAx>
        <c:axId val="1253697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25490304"/>
        <c:crosses val="autoZero"/>
        <c:auto val="1"/>
        <c:lblAlgn val="ctr"/>
        <c:lblOffset val="100"/>
        <c:noMultiLvlLbl val="0"/>
      </c:catAx>
      <c:valAx>
        <c:axId val="1254903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53697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98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64</c:v>
                </c:pt>
                <c:pt idx="1">
                  <c:v>68</c:v>
                </c:pt>
                <c:pt idx="2">
                  <c:v>56</c:v>
                </c:pt>
                <c:pt idx="3">
                  <c:v>72</c:v>
                </c:pt>
                <c:pt idx="4">
                  <c:v>56</c:v>
                </c:pt>
                <c:pt idx="5">
                  <c:v>48</c:v>
                </c:pt>
                <c:pt idx="6">
                  <c:v>52</c:v>
                </c:pt>
                <c:pt idx="7">
                  <c:v>88</c:v>
                </c:pt>
                <c:pt idx="8">
                  <c:v>52</c:v>
                </c:pt>
                <c:pt idx="9">
                  <c:v>28</c:v>
                </c:pt>
                <c:pt idx="10">
                  <c:v>84</c:v>
                </c:pt>
                <c:pt idx="11">
                  <c:v>48</c:v>
                </c:pt>
                <c:pt idx="12">
                  <c:v>40</c:v>
                </c:pt>
                <c:pt idx="13">
                  <c:v>56</c:v>
                </c:pt>
                <c:pt idx="14">
                  <c:v>44</c:v>
                </c:pt>
                <c:pt idx="15">
                  <c:v>68</c:v>
                </c:pt>
                <c:pt idx="16">
                  <c:v>40</c:v>
                </c:pt>
                <c:pt idx="17">
                  <c:v>48</c:v>
                </c:pt>
                <c:pt idx="18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43488"/>
        <c:axId val="125745024"/>
      </c:barChart>
      <c:catAx>
        <c:axId val="1257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8" baseline="0">
                <a:latin typeface="Times New Roman" pitchFamily="18" charset="0"/>
              </a:defRPr>
            </a:pPr>
            <a:endParaRPr lang="ru-RU"/>
          </a:p>
        </c:txPr>
        <c:crossAx val="125745024"/>
        <c:crosses val="autoZero"/>
        <c:auto val="1"/>
        <c:lblAlgn val="ctr"/>
        <c:lblOffset val="100"/>
        <c:noMultiLvlLbl val="0"/>
      </c:catAx>
      <c:valAx>
        <c:axId val="1257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8" baseline="0">
                <a:latin typeface="Times New Roman" pitchFamily="18" charset="0"/>
              </a:defRPr>
            </a:pPr>
            <a:endParaRPr lang="ru-RU"/>
          </a:p>
        </c:txPr>
        <c:crossAx val="125743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404040404040407E-2"/>
          <c:y val="2.8391167192429023E-2"/>
          <c:w val="0.7087542087542088"/>
          <c:h val="0.84858044164037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аудирование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0.94399999999999995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0.92800000000000005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грамматика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0.00%</c:formatCode>
                <c:ptCount val="1"/>
                <c:pt idx="0">
                  <c:v>0.83099999999999996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письмо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0.00%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говорение</c:v>
                </c:pt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0.00%</c:formatCode>
                <c:ptCount val="1"/>
                <c:pt idx="0">
                  <c:v>0.84099999999999997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842944"/>
        <c:axId val="127848832"/>
        <c:axId val="0"/>
      </c:bar3DChart>
      <c:catAx>
        <c:axId val="127842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48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848832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42944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9461279461279466"/>
          <c:y val="0.30914826498422715"/>
          <c:w val="0.19865319865319866"/>
          <c:h val="0.3817034700315457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0176-7F88-4369-A2CA-4B4561D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57</Pages>
  <Words>17209</Words>
  <Characters>98097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Agito</dc:creator>
  <cp:lastModifiedBy>Светлана</cp:lastModifiedBy>
  <cp:revision>118</cp:revision>
  <cp:lastPrinted>2014-09-05T09:35:00Z</cp:lastPrinted>
  <dcterms:created xsi:type="dcterms:W3CDTF">2012-07-04T12:00:00Z</dcterms:created>
  <dcterms:modified xsi:type="dcterms:W3CDTF">2014-09-05T10:18:00Z</dcterms:modified>
</cp:coreProperties>
</file>